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9E" w:rsidRDefault="002F5E9E" w:rsidP="002F5E9E">
      <w:pPr>
        <w:jc w:val="center"/>
        <w:rPr>
          <w:bCs/>
          <w:sz w:val="28"/>
          <w:szCs w:val="28"/>
        </w:rPr>
      </w:pPr>
      <w:r w:rsidRPr="002F5E9E">
        <w:rPr>
          <w:bCs/>
          <w:sz w:val="28"/>
          <w:szCs w:val="28"/>
        </w:rPr>
        <w:t>Portfolio Evidence Table for SLP Course Assignments (Sample Form)</w:t>
      </w:r>
    </w:p>
    <w:p w:rsidR="002F5E9E" w:rsidRDefault="002F5E9E" w:rsidP="002F5E9E">
      <w:pPr>
        <w:jc w:val="center"/>
        <w:rPr>
          <w:bCs/>
          <w:sz w:val="28"/>
          <w:szCs w:val="28"/>
        </w:rPr>
      </w:pPr>
    </w:p>
    <w:p w:rsidR="002F5E9E" w:rsidRDefault="002F5E9E" w:rsidP="002F5E9E">
      <w:pPr>
        <w:jc w:val="both"/>
        <w:rPr>
          <w:b/>
          <w:bCs/>
          <w:sz w:val="20"/>
          <w:szCs w:val="20"/>
        </w:rPr>
      </w:pPr>
      <w:r>
        <w:rPr>
          <w:b/>
          <w:bCs/>
          <w:sz w:val="20"/>
          <w:szCs w:val="20"/>
        </w:rPr>
        <w:t xml:space="preserve">Course Number/Title:  </w:t>
      </w:r>
      <w:r>
        <w:rPr>
          <w:bCs/>
          <w:sz w:val="20"/>
          <w:szCs w:val="20"/>
          <w:u w:val="single"/>
        </w:rPr>
        <w:t>SLP 6078 Seminar in Professional Issues in SLP</w:t>
      </w:r>
      <w:r>
        <w:rPr>
          <w:bCs/>
          <w:sz w:val="20"/>
          <w:szCs w:val="20"/>
        </w:rPr>
        <w:tab/>
      </w:r>
      <w:r>
        <w:rPr>
          <w:bCs/>
          <w:sz w:val="20"/>
          <w:szCs w:val="20"/>
        </w:rPr>
        <w:tab/>
      </w:r>
      <w:r>
        <w:rPr>
          <w:b/>
          <w:bCs/>
          <w:sz w:val="20"/>
          <w:szCs w:val="20"/>
        </w:rPr>
        <w:t>Course Instructor: ___________________________</w:t>
      </w:r>
    </w:p>
    <w:p w:rsidR="002F5E9E" w:rsidRDefault="002F5E9E" w:rsidP="002F5E9E">
      <w:pPr>
        <w:jc w:val="both"/>
        <w:rPr>
          <w:b/>
          <w:bCs/>
          <w:sz w:val="20"/>
          <w:szCs w:val="20"/>
        </w:rPr>
      </w:pPr>
    </w:p>
    <w:p w:rsidR="002F5E9E" w:rsidRDefault="002F5E9E" w:rsidP="002F5E9E">
      <w:pPr>
        <w:jc w:val="both"/>
        <w:rPr>
          <w:bCs/>
          <w:sz w:val="20"/>
          <w:szCs w:val="20"/>
        </w:rPr>
      </w:pPr>
      <w:r>
        <w:rPr>
          <w:bCs/>
          <w:sz w:val="20"/>
          <w:szCs w:val="20"/>
        </w:rPr>
        <w:t xml:space="preserve">The assignments for this course, which are listed in the table below, satisfy the SLP Program Outcomes, ASHA Standards of CCC, </w:t>
      </w:r>
      <w:r w:rsidR="00F53B4B">
        <w:rPr>
          <w:bCs/>
          <w:sz w:val="20"/>
          <w:szCs w:val="20"/>
        </w:rPr>
        <w:t>and Accomplished</w:t>
      </w:r>
      <w:r>
        <w:rPr>
          <w:bCs/>
          <w:sz w:val="20"/>
          <w:szCs w:val="20"/>
        </w:rPr>
        <w:t xml:space="preserve"> </w:t>
      </w:r>
      <w:bookmarkStart w:id="0" w:name="_GoBack"/>
      <w:bookmarkEnd w:id="0"/>
      <w:r>
        <w:rPr>
          <w:bCs/>
          <w:sz w:val="20"/>
          <w:szCs w:val="20"/>
        </w:rPr>
        <w:t>Practices Student Portfolio Evidence Requirements.  The student may choose to include some or all of these assignments as evidence in the Portfolio.  The Evidence Classification and Reflection (ECR) form is to be submitted to the course instructor with the selected piece of evidence.  If a student wishes to include evidence not listed below, the evidence must be approved by a designated Student Portfolio Evaluator.</w:t>
      </w:r>
    </w:p>
    <w:p w:rsidR="002F5E9E" w:rsidRPr="002F5E9E" w:rsidRDefault="002F5E9E" w:rsidP="002F5E9E">
      <w:pPr>
        <w:jc w:val="both"/>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1542"/>
        <w:gridCol w:w="1510"/>
        <w:gridCol w:w="4831"/>
        <w:gridCol w:w="1399"/>
        <w:gridCol w:w="1198"/>
        <w:gridCol w:w="1393"/>
      </w:tblGrid>
      <w:tr w:rsidR="00486AAA" w:rsidRPr="00960B72" w:rsidTr="009E3D38">
        <w:trPr>
          <w:cantSplit/>
          <w:trHeight w:val="647"/>
          <w:tblHeader/>
        </w:trPr>
        <w:tc>
          <w:tcPr>
            <w:tcW w:w="0" w:type="auto"/>
            <w:shd w:val="clear" w:color="auto" w:fill="C0C0C0"/>
            <w:vAlign w:val="center"/>
          </w:tcPr>
          <w:p w:rsidR="009E3D38" w:rsidRPr="00D873AC" w:rsidRDefault="009E3D38" w:rsidP="009E3D38">
            <w:pPr>
              <w:pStyle w:val="Heading3"/>
              <w:tabs>
                <w:tab w:val="left" w:pos="882"/>
              </w:tabs>
              <w:spacing w:before="0" w:after="0"/>
              <w:rPr>
                <w:rFonts w:ascii="Arial Narrow" w:hAnsi="Arial Narrow"/>
                <w:sz w:val="14"/>
              </w:rPr>
            </w:pPr>
            <w:r w:rsidRPr="00D873AC">
              <w:rPr>
                <w:rFonts w:ascii="Arial Narrow" w:hAnsi="Arial Narrow"/>
                <w:sz w:val="14"/>
              </w:rPr>
              <w:t xml:space="preserve">    Program</w:t>
            </w:r>
          </w:p>
          <w:p w:rsidR="009E3D38" w:rsidRPr="00D873AC" w:rsidRDefault="009E3D38" w:rsidP="009E3D38">
            <w:pPr>
              <w:pStyle w:val="Heading3"/>
              <w:tabs>
                <w:tab w:val="left" w:pos="882"/>
              </w:tabs>
              <w:spacing w:before="0" w:after="0"/>
              <w:rPr>
                <w:rFonts w:ascii="Arial Narrow" w:hAnsi="Arial Narrow"/>
                <w:sz w:val="14"/>
              </w:rPr>
            </w:pPr>
            <w:r w:rsidRPr="00D873AC">
              <w:rPr>
                <w:rFonts w:ascii="Arial Narrow" w:hAnsi="Arial Narrow"/>
                <w:sz w:val="14"/>
              </w:rPr>
              <w:t xml:space="preserve">    Outcome                  </w:t>
            </w:r>
          </w:p>
        </w:tc>
        <w:tc>
          <w:tcPr>
            <w:tcW w:w="0" w:type="auto"/>
            <w:shd w:val="clear" w:color="auto" w:fill="C0C0C0"/>
            <w:vAlign w:val="center"/>
          </w:tcPr>
          <w:p w:rsidR="009E3D38" w:rsidRPr="00D873AC" w:rsidRDefault="009E3D38" w:rsidP="009E3D38">
            <w:pPr>
              <w:tabs>
                <w:tab w:val="left" w:pos="72"/>
              </w:tabs>
              <w:jc w:val="center"/>
              <w:rPr>
                <w:rFonts w:ascii="Arial Narrow" w:hAnsi="Arial Narrow"/>
                <w:b/>
                <w:bCs/>
                <w:sz w:val="14"/>
              </w:rPr>
            </w:pPr>
            <w:r w:rsidRPr="00D873AC">
              <w:rPr>
                <w:rFonts w:ascii="Arial Narrow" w:hAnsi="Arial Narrow"/>
                <w:b/>
                <w:bCs/>
                <w:sz w:val="14"/>
              </w:rPr>
              <w:t>Standard For CCC</w:t>
            </w:r>
          </w:p>
        </w:tc>
        <w:tc>
          <w:tcPr>
            <w:tcW w:w="0" w:type="auto"/>
            <w:shd w:val="clear" w:color="auto" w:fill="C0C0C0"/>
            <w:vAlign w:val="center"/>
          </w:tcPr>
          <w:p w:rsidR="009E3D38" w:rsidRPr="00D873AC" w:rsidRDefault="009E3D38" w:rsidP="009E3D38">
            <w:pPr>
              <w:pStyle w:val="Heading4"/>
              <w:tabs>
                <w:tab w:val="left" w:pos="312"/>
                <w:tab w:val="left" w:pos="402"/>
              </w:tabs>
              <w:jc w:val="center"/>
              <w:rPr>
                <w:rFonts w:ascii="Arial Narrow" w:hAnsi="Arial Narrow"/>
                <w:sz w:val="14"/>
              </w:rPr>
            </w:pPr>
            <w:r w:rsidRPr="00D873AC">
              <w:rPr>
                <w:rFonts w:ascii="Arial Narrow" w:hAnsi="Arial Narrow"/>
                <w:sz w:val="14"/>
              </w:rPr>
              <w:t>Accomplished</w:t>
            </w:r>
          </w:p>
          <w:p w:rsidR="009E3D38" w:rsidRPr="00D873AC" w:rsidRDefault="009E3D38" w:rsidP="009E3D38">
            <w:pPr>
              <w:pStyle w:val="Heading4"/>
              <w:tabs>
                <w:tab w:val="left" w:pos="312"/>
                <w:tab w:val="left" w:pos="402"/>
              </w:tabs>
              <w:jc w:val="center"/>
              <w:rPr>
                <w:rFonts w:ascii="Arial Narrow" w:hAnsi="Arial Narrow"/>
                <w:sz w:val="14"/>
              </w:rPr>
            </w:pPr>
            <w:r w:rsidRPr="00D873AC">
              <w:rPr>
                <w:rFonts w:ascii="Arial Narrow" w:hAnsi="Arial Narrow"/>
                <w:sz w:val="14"/>
              </w:rPr>
              <w:t>Practice</w:t>
            </w:r>
          </w:p>
        </w:tc>
        <w:tc>
          <w:tcPr>
            <w:tcW w:w="0" w:type="auto"/>
            <w:shd w:val="clear" w:color="auto" w:fill="C0C0C0"/>
            <w:vAlign w:val="center"/>
          </w:tcPr>
          <w:p w:rsidR="009E3D38" w:rsidRPr="00D873AC" w:rsidRDefault="009E3D38" w:rsidP="009E3D38">
            <w:pPr>
              <w:jc w:val="center"/>
              <w:rPr>
                <w:rFonts w:ascii="Arial Narrow" w:hAnsi="Arial Narrow"/>
                <w:b/>
                <w:bCs/>
                <w:sz w:val="14"/>
              </w:rPr>
            </w:pPr>
            <w:r w:rsidRPr="00D873AC">
              <w:rPr>
                <w:rFonts w:ascii="Arial Narrow" w:hAnsi="Arial Narrow"/>
                <w:b/>
                <w:bCs/>
                <w:sz w:val="14"/>
              </w:rPr>
              <w:t>Class Assignment</w:t>
            </w:r>
          </w:p>
        </w:tc>
        <w:tc>
          <w:tcPr>
            <w:tcW w:w="0" w:type="auto"/>
            <w:shd w:val="clear" w:color="auto" w:fill="C0C0C0"/>
            <w:vAlign w:val="center"/>
          </w:tcPr>
          <w:p w:rsidR="009E3D38" w:rsidRPr="00D873AC" w:rsidRDefault="009E3D38" w:rsidP="009E3D38">
            <w:pPr>
              <w:tabs>
                <w:tab w:val="left" w:pos="0"/>
              </w:tabs>
              <w:ind w:hanging="90"/>
              <w:jc w:val="center"/>
              <w:rPr>
                <w:rFonts w:ascii="Arial Narrow" w:hAnsi="Arial Narrow"/>
                <w:b/>
                <w:bCs/>
                <w:sz w:val="14"/>
              </w:rPr>
            </w:pPr>
            <w:r w:rsidRPr="00D873AC">
              <w:rPr>
                <w:rFonts w:ascii="Arial Narrow" w:hAnsi="Arial Narrow"/>
                <w:b/>
                <w:bCs/>
                <w:sz w:val="14"/>
              </w:rPr>
              <w:t>Evidence for Portfolio</w:t>
            </w:r>
          </w:p>
        </w:tc>
        <w:tc>
          <w:tcPr>
            <w:tcW w:w="0" w:type="auto"/>
            <w:shd w:val="clear" w:color="auto" w:fill="C0C0C0"/>
            <w:vAlign w:val="center"/>
          </w:tcPr>
          <w:p w:rsidR="009E3D38" w:rsidRPr="00D873AC" w:rsidRDefault="009E3D38" w:rsidP="009E3D38">
            <w:pPr>
              <w:jc w:val="center"/>
              <w:rPr>
                <w:rFonts w:ascii="Arial Narrow" w:hAnsi="Arial Narrow"/>
                <w:b/>
                <w:bCs/>
                <w:sz w:val="14"/>
              </w:rPr>
            </w:pPr>
            <w:r w:rsidRPr="00D873AC">
              <w:rPr>
                <w:rFonts w:ascii="Arial Narrow" w:hAnsi="Arial Narrow"/>
                <w:b/>
                <w:bCs/>
                <w:sz w:val="14"/>
              </w:rPr>
              <w:t>Criteria Used                       Evaluation</w:t>
            </w:r>
          </w:p>
        </w:tc>
        <w:tc>
          <w:tcPr>
            <w:tcW w:w="0" w:type="auto"/>
            <w:shd w:val="clear" w:color="auto" w:fill="C0C0C0"/>
            <w:vAlign w:val="center"/>
          </w:tcPr>
          <w:p w:rsidR="009E3D38" w:rsidRPr="00D873AC" w:rsidRDefault="009E3D38" w:rsidP="009E3D38">
            <w:pPr>
              <w:jc w:val="center"/>
              <w:rPr>
                <w:rFonts w:ascii="Arial Narrow" w:hAnsi="Arial Narrow"/>
                <w:b/>
                <w:bCs/>
                <w:sz w:val="14"/>
              </w:rPr>
            </w:pPr>
            <w:r w:rsidRPr="00D873AC">
              <w:rPr>
                <w:rFonts w:ascii="Arial Narrow" w:hAnsi="Arial Narrow"/>
                <w:b/>
                <w:bCs/>
                <w:sz w:val="14"/>
              </w:rPr>
              <w:t>Plan for</w:t>
            </w:r>
          </w:p>
          <w:p w:rsidR="009E3D38" w:rsidRPr="00D873AC" w:rsidRDefault="009E3D38" w:rsidP="009E3D38">
            <w:pPr>
              <w:jc w:val="center"/>
              <w:rPr>
                <w:rFonts w:ascii="Arial Narrow" w:hAnsi="Arial Narrow"/>
                <w:b/>
                <w:bCs/>
                <w:sz w:val="14"/>
              </w:rPr>
            </w:pPr>
            <w:r w:rsidRPr="00D873AC">
              <w:rPr>
                <w:rFonts w:ascii="Arial Narrow" w:hAnsi="Arial Narrow"/>
                <w:b/>
                <w:bCs/>
                <w:sz w:val="14"/>
              </w:rPr>
              <w:t>Remediation</w:t>
            </w:r>
          </w:p>
        </w:tc>
      </w:tr>
      <w:tr w:rsidR="00486AAA" w:rsidRPr="00960B72" w:rsidTr="009E3D38">
        <w:trPr>
          <w:cantSplit/>
          <w:trHeight w:val="1331"/>
        </w:trPr>
        <w:tc>
          <w:tcPr>
            <w:tcW w:w="0" w:type="auto"/>
            <w:vAlign w:val="center"/>
          </w:tcPr>
          <w:p w:rsidR="009E3D38" w:rsidRPr="00D873AC" w:rsidRDefault="00486AAA" w:rsidP="009E3D38">
            <w:pPr>
              <w:rPr>
                <w:rFonts w:ascii="Arial Narrow" w:hAnsi="Arial Narrow"/>
                <w:sz w:val="14"/>
              </w:rPr>
            </w:pPr>
            <w:r>
              <w:rPr>
                <w:rFonts w:ascii="Arial Narrow" w:hAnsi="Arial Narrow"/>
                <w:b/>
                <w:bCs/>
                <w:sz w:val="14"/>
              </w:rPr>
              <w:t xml:space="preserve"># 8 </w:t>
            </w:r>
            <w:r w:rsidR="009E3D38" w:rsidRPr="00D873AC">
              <w:rPr>
                <w:rFonts w:ascii="Arial Narrow" w:hAnsi="Arial Narrow"/>
                <w:sz w:val="14"/>
              </w:rPr>
              <w:t>Professional</w:t>
            </w:r>
          </w:p>
          <w:p w:rsidR="009E3D38" w:rsidRPr="00D873AC" w:rsidRDefault="009E3D38" w:rsidP="009E3D38">
            <w:pPr>
              <w:rPr>
                <w:rFonts w:ascii="Arial Narrow" w:hAnsi="Arial Narrow"/>
                <w:sz w:val="14"/>
              </w:rPr>
            </w:pPr>
            <w:r w:rsidRPr="00D873AC">
              <w:rPr>
                <w:rFonts w:ascii="Arial Narrow" w:hAnsi="Arial Narrow"/>
                <w:sz w:val="14"/>
              </w:rPr>
              <w:t xml:space="preserve">Behavior   </w:t>
            </w:r>
          </w:p>
        </w:tc>
        <w:tc>
          <w:tcPr>
            <w:tcW w:w="0" w:type="auto"/>
            <w:vAlign w:val="center"/>
          </w:tcPr>
          <w:p w:rsidR="009E3D38" w:rsidRPr="009E3D38" w:rsidRDefault="009E3D38" w:rsidP="009E3D38">
            <w:pPr>
              <w:rPr>
                <w:rFonts w:ascii="Arial Narrow" w:hAnsi="Arial Narrow"/>
                <w:sz w:val="14"/>
              </w:rPr>
            </w:pPr>
            <w:r>
              <w:rPr>
                <w:rFonts w:ascii="Arial Narrow" w:hAnsi="Arial Narrow"/>
                <w:b/>
                <w:bCs/>
                <w:sz w:val="14"/>
              </w:rPr>
              <w:t xml:space="preserve">IV-E </w:t>
            </w:r>
            <w:r>
              <w:rPr>
                <w:rFonts w:ascii="Arial Narrow" w:hAnsi="Arial Narrow"/>
                <w:bCs/>
                <w:sz w:val="14"/>
              </w:rPr>
              <w:t>Knowledge of standards of ethical conduct</w:t>
            </w:r>
          </w:p>
        </w:tc>
        <w:tc>
          <w:tcPr>
            <w:tcW w:w="0" w:type="auto"/>
            <w:vAlign w:val="center"/>
          </w:tcPr>
          <w:p w:rsidR="009E3D38" w:rsidRPr="00D873AC" w:rsidRDefault="00486AAA" w:rsidP="009E3D38">
            <w:pPr>
              <w:rPr>
                <w:rFonts w:ascii="Arial Narrow" w:hAnsi="Arial Narrow"/>
                <w:sz w:val="14"/>
              </w:rPr>
            </w:pPr>
            <w:r>
              <w:rPr>
                <w:rFonts w:ascii="Arial Narrow" w:hAnsi="Arial Narrow"/>
                <w:b/>
                <w:bCs/>
                <w:sz w:val="14"/>
              </w:rPr>
              <w:t xml:space="preserve"># 6 </w:t>
            </w:r>
            <w:r w:rsidR="009E3D38" w:rsidRPr="00D873AC">
              <w:rPr>
                <w:rFonts w:ascii="Arial Narrow" w:hAnsi="Arial Narrow"/>
                <w:sz w:val="14"/>
              </w:rPr>
              <w:t>Professional Responsibility and Ethical Conduct</w:t>
            </w:r>
          </w:p>
        </w:tc>
        <w:tc>
          <w:tcPr>
            <w:tcW w:w="0" w:type="auto"/>
            <w:vAlign w:val="center"/>
          </w:tcPr>
          <w:p w:rsidR="009E3D38" w:rsidRPr="00D873AC" w:rsidRDefault="009E3D38" w:rsidP="009E3D38">
            <w:pPr>
              <w:rPr>
                <w:rFonts w:ascii="Arial Narrow" w:hAnsi="Arial Narrow"/>
                <w:sz w:val="14"/>
              </w:rPr>
            </w:pPr>
            <w:r w:rsidRPr="00D873AC">
              <w:rPr>
                <w:rFonts w:ascii="Arial Narrow" w:hAnsi="Arial Narrow"/>
                <w:sz w:val="14"/>
              </w:rPr>
              <w:t xml:space="preserve">After class discussion of the Code of Ethics of </w:t>
            </w:r>
            <w:r>
              <w:rPr>
                <w:rFonts w:ascii="Arial Narrow" w:hAnsi="Arial Narrow"/>
                <w:sz w:val="14"/>
              </w:rPr>
              <w:t xml:space="preserve">the </w:t>
            </w:r>
            <w:r w:rsidRPr="00D873AC">
              <w:rPr>
                <w:rFonts w:ascii="Arial Narrow" w:hAnsi="Arial Narrow"/>
                <w:sz w:val="14"/>
              </w:rPr>
              <w:t>American Speech-Language-Hearing</w:t>
            </w:r>
            <w:r>
              <w:rPr>
                <w:rFonts w:ascii="Arial Narrow" w:hAnsi="Arial Narrow"/>
                <w:sz w:val="14"/>
              </w:rPr>
              <w:t xml:space="preserve"> </w:t>
            </w:r>
            <w:r w:rsidRPr="00D873AC">
              <w:rPr>
                <w:rFonts w:ascii="Arial Narrow" w:hAnsi="Arial Narrow"/>
                <w:sz w:val="14"/>
              </w:rPr>
              <w:t>Association, each student will submit a paper</w:t>
            </w:r>
            <w:r>
              <w:rPr>
                <w:rFonts w:ascii="Arial Narrow" w:hAnsi="Arial Narrow"/>
                <w:sz w:val="14"/>
              </w:rPr>
              <w:t xml:space="preserve"> </w:t>
            </w:r>
            <w:r w:rsidRPr="00D873AC">
              <w:rPr>
                <w:rFonts w:ascii="Arial Narrow" w:hAnsi="Arial Narrow"/>
                <w:sz w:val="14"/>
              </w:rPr>
              <w:t>describing an original scenario which illustrates</w:t>
            </w:r>
            <w:r>
              <w:rPr>
                <w:rFonts w:ascii="Arial Narrow" w:hAnsi="Arial Narrow"/>
                <w:sz w:val="14"/>
              </w:rPr>
              <w:t xml:space="preserve"> </w:t>
            </w:r>
            <w:r w:rsidRPr="00D873AC">
              <w:rPr>
                <w:rFonts w:ascii="Arial Narrow" w:hAnsi="Arial Narrow"/>
                <w:sz w:val="14"/>
              </w:rPr>
              <w:t xml:space="preserve">a violation of one </w:t>
            </w:r>
            <w:r>
              <w:rPr>
                <w:rFonts w:ascii="Arial Narrow" w:hAnsi="Arial Narrow"/>
                <w:sz w:val="14"/>
              </w:rPr>
              <w:t xml:space="preserve">of the Principles and Rules. The </w:t>
            </w:r>
            <w:r w:rsidRPr="00D873AC">
              <w:rPr>
                <w:rFonts w:ascii="Arial Narrow" w:hAnsi="Arial Narrow"/>
                <w:sz w:val="14"/>
              </w:rPr>
              <w:t xml:space="preserve">violation as well as an ethical alternative will be presented. </w:t>
            </w:r>
          </w:p>
        </w:tc>
        <w:tc>
          <w:tcPr>
            <w:tcW w:w="0" w:type="auto"/>
            <w:vAlign w:val="center"/>
          </w:tcPr>
          <w:p w:rsidR="009E3D38" w:rsidRPr="00D873AC" w:rsidRDefault="009E3D38" w:rsidP="009E3D38">
            <w:pPr>
              <w:rPr>
                <w:rFonts w:ascii="Arial Narrow" w:hAnsi="Arial Narrow"/>
                <w:sz w:val="14"/>
              </w:rPr>
            </w:pPr>
            <w:r w:rsidRPr="00D873AC">
              <w:rPr>
                <w:rFonts w:ascii="Arial Narrow" w:hAnsi="Arial Narrow"/>
                <w:sz w:val="14"/>
              </w:rPr>
              <w:t>Evaluated</w:t>
            </w:r>
          </w:p>
          <w:p w:rsidR="009E3D38" w:rsidRPr="00D873AC" w:rsidRDefault="009E3D38" w:rsidP="009E3D38">
            <w:pPr>
              <w:rPr>
                <w:rFonts w:ascii="Arial Narrow" w:hAnsi="Arial Narrow"/>
                <w:sz w:val="14"/>
              </w:rPr>
            </w:pPr>
            <w:r w:rsidRPr="00D873AC">
              <w:rPr>
                <w:rFonts w:ascii="Arial Narrow" w:hAnsi="Arial Narrow"/>
                <w:sz w:val="14"/>
              </w:rPr>
              <w:t>Ethics Paper and</w:t>
            </w:r>
          </w:p>
          <w:p w:rsidR="009E3D38" w:rsidRPr="00D873AC" w:rsidRDefault="009E3D38" w:rsidP="009E3D38">
            <w:pPr>
              <w:rPr>
                <w:rFonts w:ascii="Arial Narrow" w:hAnsi="Arial Narrow"/>
                <w:sz w:val="14"/>
              </w:rPr>
            </w:pPr>
            <w:r w:rsidRPr="00D873AC">
              <w:rPr>
                <w:rFonts w:ascii="Arial Narrow" w:hAnsi="Arial Narrow"/>
                <w:sz w:val="14"/>
              </w:rPr>
              <w:t>Evaluation Matrix</w:t>
            </w:r>
          </w:p>
          <w:p w:rsidR="009E3D38" w:rsidRPr="00D873AC" w:rsidRDefault="009E3D38" w:rsidP="009E3D38">
            <w:pPr>
              <w:rPr>
                <w:rFonts w:ascii="Arial Narrow" w:hAnsi="Arial Narrow"/>
                <w:sz w:val="14"/>
              </w:rPr>
            </w:pPr>
            <w:r w:rsidRPr="00D873AC">
              <w:rPr>
                <w:rFonts w:ascii="Arial Narrow" w:hAnsi="Arial Narrow"/>
                <w:sz w:val="14"/>
              </w:rPr>
              <w:t>For Portfolio</w:t>
            </w:r>
          </w:p>
        </w:tc>
        <w:tc>
          <w:tcPr>
            <w:tcW w:w="0" w:type="auto"/>
            <w:shd w:val="clear" w:color="auto" w:fill="auto"/>
            <w:vAlign w:val="center"/>
          </w:tcPr>
          <w:p w:rsidR="009E3D38" w:rsidRPr="009E3D38" w:rsidRDefault="009E3D38" w:rsidP="009E3D38">
            <w:pPr>
              <w:rPr>
                <w:rFonts w:ascii="Arial Narrow" w:hAnsi="Arial Narrow"/>
                <w:sz w:val="14"/>
              </w:rPr>
            </w:pPr>
            <w:r w:rsidRPr="009E3D38">
              <w:rPr>
                <w:rFonts w:ascii="Arial Narrow" w:hAnsi="Arial Narrow"/>
                <w:bCs/>
                <w:sz w:val="14"/>
              </w:rPr>
              <w:t>24/30 pts.</w:t>
            </w:r>
          </w:p>
        </w:tc>
        <w:tc>
          <w:tcPr>
            <w:tcW w:w="0" w:type="auto"/>
            <w:vAlign w:val="center"/>
          </w:tcPr>
          <w:p w:rsidR="009E3D38" w:rsidRPr="00D873AC" w:rsidRDefault="009E3D38" w:rsidP="009E3D38">
            <w:pPr>
              <w:rPr>
                <w:rFonts w:ascii="Arial Narrow" w:hAnsi="Arial Narrow"/>
                <w:sz w:val="14"/>
              </w:rPr>
            </w:pPr>
            <w:r w:rsidRPr="00D873AC">
              <w:rPr>
                <w:rFonts w:ascii="Arial Narrow" w:hAnsi="Arial Narrow"/>
                <w:sz w:val="14"/>
              </w:rPr>
              <w:t>Student will resubmit  paper with corrections</w:t>
            </w:r>
          </w:p>
        </w:tc>
      </w:tr>
      <w:tr w:rsidR="00486AAA" w:rsidRPr="00960B72" w:rsidTr="00486AAA">
        <w:trPr>
          <w:cantSplit/>
          <w:trHeight w:val="1520"/>
        </w:trPr>
        <w:tc>
          <w:tcPr>
            <w:tcW w:w="0" w:type="auto"/>
            <w:vAlign w:val="center"/>
          </w:tcPr>
          <w:p w:rsidR="00486AAA" w:rsidRPr="00D873AC" w:rsidRDefault="00486AAA" w:rsidP="00486AAA">
            <w:pPr>
              <w:tabs>
                <w:tab w:val="left" w:pos="0"/>
                <w:tab w:val="left" w:pos="72"/>
              </w:tabs>
              <w:rPr>
                <w:rFonts w:ascii="Arial Narrow" w:hAnsi="Arial Narrow"/>
                <w:b/>
                <w:bCs/>
                <w:sz w:val="14"/>
              </w:rPr>
            </w:pPr>
            <w:r>
              <w:rPr>
                <w:rFonts w:ascii="Arial Narrow" w:hAnsi="Arial Narrow"/>
                <w:b/>
                <w:bCs/>
                <w:sz w:val="14"/>
              </w:rPr>
              <w:t xml:space="preserve">#6 </w:t>
            </w:r>
            <w:r w:rsidRPr="00D873AC">
              <w:rPr>
                <w:rFonts w:ascii="Arial Narrow" w:hAnsi="Arial Narrow"/>
                <w:b/>
                <w:bCs/>
                <w:sz w:val="14"/>
              </w:rPr>
              <w:t>C</w:t>
            </w:r>
            <w:r w:rsidRPr="00D873AC">
              <w:rPr>
                <w:rFonts w:ascii="Arial Narrow" w:hAnsi="Arial Narrow"/>
                <w:bCs/>
                <w:sz w:val="14"/>
              </w:rPr>
              <w:t>ommunication</w:t>
            </w:r>
            <w:r w:rsidRPr="00D873AC">
              <w:rPr>
                <w:rFonts w:ascii="Arial Narrow" w:hAnsi="Arial Narrow"/>
                <w:b/>
                <w:bCs/>
                <w:sz w:val="14"/>
              </w:rPr>
              <w:t xml:space="preserve"> </w:t>
            </w:r>
          </w:p>
          <w:p w:rsidR="00486AAA" w:rsidRPr="00D873AC" w:rsidRDefault="00486AAA" w:rsidP="00486AAA">
            <w:pPr>
              <w:tabs>
                <w:tab w:val="left" w:pos="0"/>
                <w:tab w:val="left" w:pos="72"/>
              </w:tabs>
              <w:rPr>
                <w:rFonts w:ascii="Arial Narrow" w:hAnsi="Arial Narrow"/>
                <w:b/>
                <w:bCs/>
                <w:sz w:val="14"/>
              </w:rPr>
            </w:pPr>
          </w:p>
          <w:p w:rsidR="00486AAA" w:rsidRPr="00D873AC" w:rsidRDefault="00486AAA" w:rsidP="00486AAA">
            <w:pPr>
              <w:tabs>
                <w:tab w:val="left" w:pos="0"/>
                <w:tab w:val="left" w:pos="72"/>
              </w:tabs>
              <w:rPr>
                <w:rFonts w:ascii="Arial Narrow" w:hAnsi="Arial Narrow"/>
                <w:sz w:val="14"/>
              </w:rPr>
            </w:pPr>
            <w:r>
              <w:rPr>
                <w:rFonts w:ascii="Arial Narrow" w:hAnsi="Arial Narrow"/>
                <w:b/>
                <w:bCs/>
                <w:sz w:val="14"/>
              </w:rPr>
              <w:t xml:space="preserve">#10 </w:t>
            </w:r>
            <w:r w:rsidRPr="00D873AC">
              <w:rPr>
                <w:rFonts w:ascii="Arial Narrow" w:hAnsi="Arial Narrow"/>
                <w:sz w:val="14"/>
              </w:rPr>
              <w:t>Technology</w:t>
            </w:r>
            <w:r w:rsidRPr="00D873AC">
              <w:rPr>
                <w:rFonts w:ascii="Arial Narrow" w:hAnsi="Arial Narrow"/>
                <w:b/>
                <w:bCs/>
                <w:sz w:val="14"/>
              </w:rPr>
              <w:t xml:space="preserve">     </w:t>
            </w:r>
          </w:p>
        </w:tc>
        <w:tc>
          <w:tcPr>
            <w:tcW w:w="0" w:type="auto"/>
            <w:vAlign w:val="center"/>
          </w:tcPr>
          <w:p w:rsidR="00486AAA" w:rsidRPr="00D873AC" w:rsidRDefault="00486AAA" w:rsidP="00486AAA">
            <w:pPr>
              <w:rPr>
                <w:rFonts w:ascii="Arial Narrow" w:hAnsi="Arial Narrow"/>
                <w:sz w:val="14"/>
              </w:rPr>
            </w:pPr>
            <w:r>
              <w:rPr>
                <w:rFonts w:ascii="Arial Narrow" w:hAnsi="Arial Narrow"/>
                <w:b/>
                <w:bCs/>
                <w:sz w:val="14"/>
              </w:rPr>
              <w:t>V-A</w:t>
            </w:r>
            <w:r w:rsidRPr="00D873AC">
              <w:rPr>
                <w:rFonts w:ascii="Arial Narrow" w:hAnsi="Arial Narrow"/>
                <w:b/>
                <w:bCs/>
                <w:sz w:val="14"/>
              </w:rPr>
              <w:t xml:space="preserve">. </w:t>
            </w:r>
            <w:r w:rsidRPr="00D873AC">
              <w:rPr>
                <w:rFonts w:ascii="Arial Narrow" w:hAnsi="Arial Narrow"/>
                <w:sz w:val="14"/>
              </w:rPr>
              <w:t>Communication</w:t>
            </w:r>
          </w:p>
          <w:p w:rsidR="00486AAA" w:rsidRPr="00D873AC" w:rsidRDefault="00486AAA" w:rsidP="00486AAA">
            <w:pPr>
              <w:rPr>
                <w:rFonts w:ascii="Arial Narrow" w:hAnsi="Arial Narrow"/>
                <w:sz w:val="14"/>
              </w:rPr>
            </w:pPr>
          </w:p>
          <w:p w:rsidR="00486AAA" w:rsidRPr="00486AAA" w:rsidRDefault="00486AAA" w:rsidP="00486AAA">
            <w:pPr>
              <w:rPr>
                <w:rFonts w:ascii="Arial Narrow" w:hAnsi="Arial Narrow"/>
                <w:bCs/>
                <w:sz w:val="14"/>
              </w:rPr>
            </w:pPr>
            <w:r>
              <w:rPr>
                <w:rFonts w:ascii="Arial Narrow" w:hAnsi="Arial Narrow"/>
                <w:b/>
                <w:bCs/>
                <w:sz w:val="14"/>
              </w:rPr>
              <w:t xml:space="preserve">IV-G </w:t>
            </w:r>
            <w:r>
              <w:rPr>
                <w:rFonts w:ascii="Arial Narrow" w:hAnsi="Arial Narrow"/>
                <w:bCs/>
                <w:sz w:val="14"/>
              </w:rPr>
              <w:t>Knowledge of c</w:t>
            </w:r>
            <w:r>
              <w:rPr>
                <w:rFonts w:ascii="Arial Narrow" w:hAnsi="Arial Narrow"/>
                <w:bCs/>
                <w:sz w:val="14"/>
              </w:rPr>
              <w:t>ontemporary professional issues</w:t>
            </w:r>
          </w:p>
        </w:tc>
        <w:tc>
          <w:tcPr>
            <w:tcW w:w="0" w:type="auto"/>
            <w:vAlign w:val="center"/>
          </w:tcPr>
          <w:p w:rsidR="00486AAA" w:rsidRPr="00D873AC" w:rsidRDefault="00486AAA" w:rsidP="00486AAA">
            <w:pPr>
              <w:rPr>
                <w:rFonts w:ascii="Arial Narrow" w:hAnsi="Arial Narrow"/>
                <w:sz w:val="14"/>
              </w:rPr>
            </w:pPr>
            <w:r>
              <w:rPr>
                <w:rFonts w:ascii="Arial Narrow" w:hAnsi="Arial Narrow"/>
                <w:b/>
                <w:bCs/>
                <w:sz w:val="14"/>
              </w:rPr>
              <w:t xml:space="preserve"># 6 </w:t>
            </w:r>
            <w:r w:rsidRPr="00D873AC">
              <w:rPr>
                <w:rFonts w:ascii="Arial Narrow" w:hAnsi="Arial Narrow"/>
                <w:sz w:val="14"/>
              </w:rPr>
              <w:t>Professional Responsibility and Ethical Conduct</w:t>
            </w:r>
          </w:p>
        </w:tc>
        <w:tc>
          <w:tcPr>
            <w:tcW w:w="0" w:type="auto"/>
            <w:vAlign w:val="center"/>
          </w:tcPr>
          <w:p w:rsidR="00486AAA" w:rsidRPr="00D873AC" w:rsidRDefault="00486AAA" w:rsidP="00486AAA">
            <w:pPr>
              <w:rPr>
                <w:rFonts w:ascii="Arial Narrow" w:hAnsi="Arial Narrow"/>
                <w:sz w:val="14"/>
              </w:rPr>
            </w:pPr>
            <w:r w:rsidRPr="00D873AC">
              <w:rPr>
                <w:rFonts w:ascii="Arial Narrow" w:hAnsi="Arial Narrow"/>
                <w:sz w:val="14"/>
              </w:rPr>
              <w:t>Using class discussions, chapter 18 in the textbook,</w:t>
            </w:r>
            <w:r>
              <w:rPr>
                <w:rFonts w:ascii="Arial Narrow" w:hAnsi="Arial Narrow"/>
                <w:sz w:val="14"/>
              </w:rPr>
              <w:t xml:space="preserve"> </w:t>
            </w:r>
            <w:r w:rsidRPr="00D873AC">
              <w:rPr>
                <w:rFonts w:ascii="Arial Narrow" w:hAnsi="Arial Narrow"/>
                <w:sz w:val="14"/>
              </w:rPr>
              <w:t xml:space="preserve"> the ASHA Website, and other resources, each student will</w:t>
            </w:r>
            <w:r>
              <w:rPr>
                <w:rFonts w:ascii="Arial Narrow" w:hAnsi="Arial Narrow"/>
                <w:sz w:val="14"/>
              </w:rPr>
              <w:t xml:space="preserve"> </w:t>
            </w:r>
            <w:r w:rsidRPr="00D873AC">
              <w:rPr>
                <w:rFonts w:ascii="Arial Narrow" w:hAnsi="Arial Narrow"/>
                <w:sz w:val="14"/>
              </w:rPr>
              <w:t>write an advocacy paper addressing a current professional</w:t>
            </w:r>
          </w:p>
          <w:p w:rsidR="00503B3D" w:rsidRDefault="00486AAA" w:rsidP="00486AAA">
            <w:pPr>
              <w:rPr>
                <w:rFonts w:ascii="Arial Narrow" w:hAnsi="Arial Narrow"/>
                <w:sz w:val="14"/>
              </w:rPr>
            </w:pPr>
            <w:proofErr w:type="gramStart"/>
            <w:r w:rsidRPr="00D873AC">
              <w:rPr>
                <w:rFonts w:ascii="Arial Narrow" w:hAnsi="Arial Narrow"/>
                <w:sz w:val="14"/>
              </w:rPr>
              <w:t>issue</w:t>
            </w:r>
            <w:proofErr w:type="gramEnd"/>
            <w:r w:rsidRPr="00D873AC">
              <w:rPr>
                <w:rFonts w:ascii="Arial Narrow" w:hAnsi="Arial Narrow"/>
                <w:sz w:val="14"/>
              </w:rPr>
              <w:t xml:space="preserve"> or concern. Paper will include an Advocacy Action</w:t>
            </w:r>
            <w:r>
              <w:rPr>
                <w:rFonts w:ascii="Arial Narrow" w:hAnsi="Arial Narrow"/>
                <w:sz w:val="14"/>
              </w:rPr>
              <w:t xml:space="preserve"> </w:t>
            </w:r>
            <w:r w:rsidRPr="00D873AC">
              <w:rPr>
                <w:rFonts w:ascii="Arial Narrow" w:hAnsi="Arial Narrow"/>
                <w:sz w:val="14"/>
              </w:rPr>
              <w:t xml:space="preserve">Plan.   </w:t>
            </w:r>
          </w:p>
          <w:p w:rsidR="00503B3D" w:rsidRDefault="00503B3D" w:rsidP="00503B3D">
            <w:pPr>
              <w:rPr>
                <w:rFonts w:ascii="Arial Narrow" w:hAnsi="Arial Narrow"/>
                <w:sz w:val="14"/>
              </w:rPr>
            </w:pPr>
          </w:p>
          <w:p w:rsidR="00486AAA" w:rsidRPr="00503B3D" w:rsidRDefault="00486AAA" w:rsidP="00503B3D">
            <w:pPr>
              <w:rPr>
                <w:rFonts w:ascii="Arial Narrow" w:hAnsi="Arial Narrow"/>
                <w:sz w:val="14"/>
              </w:rPr>
            </w:pPr>
          </w:p>
        </w:tc>
        <w:tc>
          <w:tcPr>
            <w:tcW w:w="0" w:type="auto"/>
            <w:vAlign w:val="center"/>
          </w:tcPr>
          <w:p w:rsidR="00486AAA" w:rsidRPr="00D873AC" w:rsidRDefault="00486AAA" w:rsidP="00486AAA">
            <w:pPr>
              <w:tabs>
                <w:tab w:val="left" w:pos="72"/>
              </w:tabs>
              <w:rPr>
                <w:rFonts w:ascii="Arial Narrow" w:hAnsi="Arial Narrow"/>
                <w:sz w:val="14"/>
              </w:rPr>
            </w:pPr>
            <w:r w:rsidRPr="00D873AC">
              <w:rPr>
                <w:rFonts w:ascii="Arial Narrow" w:hAnsi="Arial Narrow"/>
                <w:sz w:val="14"/>
              </w:rPr>
              <w:t xml:space="preserve">Professional Issue   </w:t>
            </w:r>
          </w:p>
          <w:p w:rsidR="00486AAA" w:rsidRPr="00D873AC" w:rsidRDefault="00486AAA" w:rsidP="00486AAA">
            <w:pPr>
              <w:tabs>
                <w:tab w:val="left" w:pos="72"/>
              </w:tabs>
              <w:rPr>
                <w:rFonts w:ascii="Arial Narrow" w:hAnsi="Arial Narrow"/>
                <w:sz w:val="14"/>
              </w:rPr>
            </w:pPr>
            <w:r w:rsidRPr="00D873AC">
              <w:rPr>
                <w:rFonts w:ascii="Arial Narrow" w:hAnsi="Arial Narrow"/>
                <w:sz w:val="14"/>
              </w:rPr>
              <w:t>Advocacy Paper and Evaluation  Matrix for Portfolio</w:t>
            </w:r>
          </w:p>
        </w:tc>
        <w:tc>
          <w:tcPr>
            <w:tcW w:w="0" w:type="auto"/>
            <w:shd w:val="clear" w:color="auto" w:fill="auto"/>
            <w:vAlign w:val="center"/>
          </w:tcPr>
          <w:p w:rsidR="00486AAA" w:rsidRPr="00D873AC" w:rsidRDefault="00486AAA" w:rsidP="00486AAA">
            <w:pPr>
              <w:tabs>
                <w:tab w:val="left" w:pos="72"/>
              </w:tabs>
              <w:ind w:hanging="162"/>
              <w:rPr>
                <w:rFonts w:ascii="Arial Narrow" w:hAnsi="Arial Narrow"/>
                <w:sz w:val="14"/>
              </w:rPr>
            </w:pPr>
          </w:p>
          <w:p w:rsidR="00486AAA" w:rsidRPr="00D873AC" w:rsidRDefault="00486AAA" w:rsidP="00486AAA">
            <w:pPr>
              <w:tabs>
                <w:tab w:val="left" w:pos="72"/>
              </w:tabs>
              <w:ind w:left="162" w:hanging="162"/>
              <w:rPr>
                <w:rFonts w:ascii="Arial Narrow" w:hAnsi="Arial Narrow"/>
                <w:sz w:val="14"/>
              </w:rPr>
            </w:pPr>
            <w:r w:rsidRPr="00D873AC">
              <w:rPr>
                <w:rFonts w:ascii="Arial Narrow" w:hAnsi="Arial Narrow"/>
                <w:sz w:val="14"/>
              </w:rPr>
              <w:t xml:space="preserve">   16/20 pts.</w:t>
            </w:r>
          </w:p>
        </w:tc>
        <w:tc>
          <w:tcPr>
            <w:tcW w:w="0" w:type="auto"/>
            <w:vAlign w:val="center"/>
          </w:tcPr>
          <w:p w:rsidR="00486AAA" w:rsidRPr="00D873AC" w:rsidRDefault="00486AAA" w:rsidP="00486AAA">
            <w:pPr>
              <w:tabs>
                <w:tab w:val="left" w:pos="72"/>
              </w:tabs>
              <w:ind w:left="162" w:hanging="162"/>
              <w:rPr>
                <w:rFonts w:ascii="Arial Narrow" w:hAnsi="Arial Narrow"/>
                <w:sz w:val="14"/>
              </w:rPr>
            </w:pPr>
            <w:r w:rsidRPr="00D873AC">
              <w:rPr>
                <w:rFonts w:ascii="Arial Narrow" w:hAnsi="Arial Narrow"/>
                <w:sz w:val="14"/>
              </w:rPr>
              <w:t xml:space="preserve"> Student will </w:t>
            </w:r>
          </w:p>
          <w:p w:rsidR="00486AAA" w:rsidRPr="00D873AC" w:rsidRDefault="00486AAA" w:rsidP="00486AAA">
            <w:pPr>
              <w:tabs>
                <w:tab w:val="left" w:pos="72"/>
              </w:tabs>
              <w:ind w:left="162" w:hanging="162"/>
              <w:rPr>
                <w:rFonts w:ascii="Arial Narrow" w:hAnsi="Arial Narrow"/>
                <w:sz w:val="14"/>
              </w:rPr>
            </w:pPr>
            <w:r w:rsidRPr="00D873AC">
              <w:rPr>
                <w:rFonts w:ascii="Arial Narrow" w:hAnsi="Arial Narrow"/>
                <w:sz w:val="14"/>
              </w:rPr>
              <w:t xml:space="preserve"> revise paper</w:t>
            </w:r>
          </w:p>
          <w:p w:rsidR="00486AAA" w:rsidRPr="00D873AC" w:rsidRDefault="00486AAA" w:rsidP="00486AAA">
            <w:pPr>
              <w:tabs>
                <w:tab w:val="left" w:pos="72"/>
              </w:tabs>
              <w:ind w:left="162" w:hanging="162"/>
              <w:rPr>
                <w:rFonts w:ascii="Arial Narrow" w:hAnsi="Arial Narrow"/>
                <w:sz w:val="14"/>
              </w:rPr>
            </w:pPr>
            <w:r w:rsidRPr="00D873AC">
              <w:rPr>
                <w:rFonts w:ascii="Arial Narrow" w:hAnsi="Arial Narrow"/>
                <w:sz w:val="14"/>
              </w:rPr>
              <w:t xml:space="preserve"> and resubmit</w:t>
            </w:r>
          </w:p>
        </w:tc>
      </w:tr>
      <w:tr w:rsidR="00486AAA" w:rsidRPr="00960B72" w:rsidTr="00486AAA">
        <w:trPr>
          <w:cantSplit/>
          <w:trHeight w:val="1250"/>
        </w:trPr>
        <w:tc>
          <w:tcPr>
            <w:tcW w:w="0" w:type="auto"/>
            <w:vAlign w:val="center"/>
          </w:tcPr>
          <w:p w:rsidR="009E3D38" w:rsidRPr="00D873AC" w:rsidRDefault="00486AAA" w:rsidP="009E3D38">
            <w:pPr>
              <w:tabs>
                <w:tab w:val="left" w:pos="0"/>
                <w:tab w:val="left" w:pos="72"/>
              </w:tabs>
              <w:rPr>
                <w:rFonts w:ascii="Arial Narrow" w:hAnsi="Arial Narrow"/>
                <w:b/>
                <w:bCs/>
                <w:sz w:val="14"/>
              </w:rPr>
            </w:pPr>
            <w:r>
              <w:rPr>
                <w:rFonts w:ascii="Arial Narrow" w:hAnsi="Arial Narrow"/>
                <w:b/>
                <w:bCs/>
                <w:sz w:val="14"/>
              </w:rPr>
              <w:t xml:space="preserve">#10 </w:t>
            </w:r>
            <w:r w:rsidR="009E3D38" w:rsidRPr="00D873AC">
              <w:rPr>
                <w:rFonts w:ascii="Arial Narrow" w:hAnsi="Arial Narrow"/>
                <w:bCs/>
                <w:sz w:val="14"/>
              </w:rPr>
              <w:t>Technology</w:t>
            </w:r>
          </w:p>
        </w:tc>
        <w:tc>
          <w:tcPr>
            <w:tcW w:w="0" w:type="auto"/>
            <w:vAlign w:val="center"/>
          </w:tcPr>
          <w:p w:rsidR="009E3D38" w:rsidRPr="00D873AC" w:rsidRDefault="002F5E9E" w:rsidP="009E3D38">
            <w:pPr>
              <w:rPr>
                <w:rFonts w:ascii="Arial Narrow" w:hAnsi="Arial Narrow"/>
                <w:bCs/>
                <w:sz w:val="14"/>
              </w:rPr>
            </w:pPr>
            <w:r>
              <w:rPr>
                <w:rFonts w:ascii="Arial Narrow" w:hAnsi="Arial Narrow"/>
                <w:b/>
                <w:bCs/>
                <w:sz w:val="14"/>
              </w:rPr>
              <w:t xml:space="preserve">IV-H </w:t>
            </w:r>
            <w:r>
              <w:rPr>
                <w:rFonts w:ascii="Arial Narrow" w:hAnsi="Arial Narrow"/>
                <w:bCs/>
                <w:sz w:val="14"/>
              </w:rPr>
              <w:t>Knowledge of professional credentials</w:t>
            </w:r>
          </w:p>
        </w:tc>
        <w:tc>
          <w:tcPr>
            <w:tcW w:w="0" w:type="auto"/>
            <w:vAlign w:val="center"/>
          </w:tcPr>
          <w:p w:rsidR="009E3D38" w:rsidRPr="00D873AC" w:rsidRDefault="009E3D38" w:rsidP="009E3D38">
            <w:pPr>
              <w:rPr>
                <w:rFonts w:ascii="Arial Narrow" w:hAnsi="Arial Narrow"/>
                <w:sz w:val="14"/>
              </w:rPr>
            </w:pPr>
          </w:p>
        </w:tc>
        <w:tc>
          <w:tcPr>
            <w:tcW w:w="0" w:type="auto"/>
            <w:vAlign w:val="center"/>
          </w:tcPr>
          <w:p w:rsidR="009E3D38" w:rsidRPr="00D873AC" w:rsidRDefault="009E3D38" w:rsidP="009E3D38">
            <w:pPr>
              <w:rPr>
                <w:rFonts w:ascii="Arial Narrow" w:hAnsi="Arial Narrow"/>
                <w:sz w:val="14"/>
              </w:rPr>
            </w:pPr>
            <w:r w:rsidRPr="00D873AC">
              <w:rPr>
                <w:rFonts w:ascii="Arial Narrow" w:hAnsi="Arial Narrow"/>
                <w:sz w:val="14"/>
              </w:rPr>
              <w:t xml:space="preserve">Using information obtained via websites, students will compare and contrast the requirements for ASHA Standards for Certification, State Licensure, and Teacher Certification. What are the similarities and the differences in requirements? </w:t>
            </w:r>
            <w:r w:rsidRPr="00D873AC">
              <w:rPr>
                <w:rFonts w:ascii="Arial Narrow" w:hAnsi="Arial Narrow"/>
                <w:i/>
                <w:sz w:val="14"/>
              </w:rPr>
              <w:t>Week 3 Discussion Board</w:t>
            </w:r>
          </w:p>
        </w:tc>
        <w:tc>
          <w:tcPr>
            <w:tcW w:w="0" w:type="auto"/>
            <w:vAlign w:val="center"/>
          </w:tcPr>
          <w:p w:rsidR="009E3D38" w:rsidRPr="00D873AC" w:rsidRDefault="009E3D38" w:rsidP="009E3D38">
            <w:pPr>
              <w:tabs>
                <w:tab w:val="left" w:pos="72"/>
              </w:tabs>
              <w:rPr>
                <w:rFonts w:ascii="Arial Narrow" w:hAnsi="Arial Narrow"/>
                <w:sz w:val="14"/>
              </w:rPr>
            </w:pPr>
            <w:r w:rsidRPr="00D873AC">
              <w:rPr>
                <w:rFonts w:ascii="Arial Narrow" w:hAnsi="Arial Narrow"/>
                <w:sz w:val="14"/>
              </w:rPr>
              <w:t>Evaluation Matrix</w:t>
            </w:r>
          </w:p>
        </w:tc>
        <w:tc>
          <w:tcPr>
            <w:tcW w:w="0" w:type="auto"/>
            <w:shd w:val="clear" w:color="auto" w:fill="auto"/>
            <w:vAlign w:val="center"/>
          </w:tcPr>
          <w:p w:rsidR="009E3D38" w:rsidRPr="00D873AC" w:rsidRDefault="009E3D38" w:rsidP="009E3D38">
            <w:pPr>
              <w:tabs>
                <w:tab w:val="left" w:pos="72"/>
              </w:tabs>
              <w:ind w:hanging="162"/>
              <w:rPr>
                <w:rFonts w:ascii="Arial Narrow" w:hAnsi="Arial Narrow"/>
                <w:sz w:val="14"/>
              </w:rPr>
            </w:pPr>
          </w:p>
          <w:p w:rsidR="009E3D38" w:rsidRPr="00D873AC" w:rsidRDefault="009E3D38" w:rsidP="00486AAA">
            <w:pPr>
              <w:tabs>
                <w:tab w:val="left" w:pos="72"/>
              </w:tabs>
              <w:ind w:left="162" w:hanging="162"/>
              <w:rPr>
                <w:rFonts w:ascii="Arial Narrow" w:hAnsi="Arial Narrow"/>
                <w:sz w:val="14"/>
              </w:rPr>
            </w:pPr>
            <w:r w:rsidRPr="00D873AC">
              <w:rPr>
                <w:rFonts w:ascii="Arial Narrow" w:hAnsi="Arial Narrow"/>
                <w:sz w:val="14"/>
              </w:rPr>
              <w:t xml:space="preserve">     1/1</w:t>
            </w:r>
          </w:p>
        </w:tc>
        <w:tc>
          <w:tcPr>
            <w:tcW w:w="0" w:type="auto"/>
            <w:vAlign w:val="center"/>
          </w:tcPr>
          <w:p w:rsidR="009E3D38" w:rsidRPr="00D873AC" w:rsidRDefault="009E3D38" w:rsidP="00486AAA">
            <w:pPr>
              <w:rPr>
                <w:rFonts w:ascii="Arial Narrow" w:hAnsi="Arial Narrow"/>
                <w:sz w:val="14"/>
              </w:rPr>
            </w:pPr>
            <w:r w:rsidRPr="00D873AC">
              <w:rPr>
                <w:rFonts w:ascii="Arial Narrow" w:hAnsi="Arial Narrow"/>
                <w:sz w:val="14"/>
              </w:rPr>
              <w:t>Student will revise and resubmit with corrections</w:t>
            </w:r>
          </w:p>
        </w:tc>
      </w:tr>
    </w:tbl>
    <w:p w:rsidR="009F4A17" w:rsidRDefault="009F4A17"/>
    <w:sectPr w:rsidR="009F4A17" w:rsidSect="00217620">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86" w:rsidRDefault="00216C86" w:rsidP="00503B3D">
      <w:r>
        <w:separator/>
      </w:r>
    </w:p>
  </w:endnote>
  <w:endnote w:type="continuationSeparator" w:id="0">
    <w:p w:rsidR="00216C86" w:rsidRDefault="00216C86" w:rsidP="0050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B3D" w:rsidRPr="00503B3D" w:rsidRDefault="00503B3D" w:rsidP="00503B3D">
    <w:pPr>
      <w:pStyle w:val="Footer"/>
      <w:jc w:val="right"/>
      <w:rPr>
        <w:sz w:val="16"/>
        <w:szCs w:val="16"/>
      </w:rPr>
    </w:pPr>
    <w:r>
      <w:rPr>
        <w:sz w:val="16"/>
        <w:szCs w:val="16"/>
      </w:rPr>
      <w:t>(09.29.2014)</w:t>
    </w:r>
  </w:p>
  <w:p w:rsidR="00503B3D" w:rsidRDefault="00503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86" w:rsidRDefault="00216C86" w:rsidP="00503B3D">
      <w:r>
        <w:separator/>
      </w:r>
    </w:p>
  </w:footnote>
  <w:footnote w:type="continuationSeparator" w:id="0">
    <w:p w:rsidR="00216C86" w:rsidRDefault="00216C86" w:rsidP="0050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20"/>
    <w:rsid w:val="00216C86"/>
    <w:rsid w:val="00217620"/>
    <w:rsid w:val="002F5E9E"/>
    <w:rsid w:val="00486AAA"/>
    <w:rsid w:val="00503B3D"/>
    <w:rsid w:val="009E3D38"/>
    <w:rsid w:val="009F4A17"/>
    <w:rsid w:val="00F53B4B"/>
    <w:rsid w:val="00F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ECFDA-4356-48A0-9F8F-CF7EB0B1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2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176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17620"/>
    <w:pPr>
      <w:keepNex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7620"/>
    <w:rPr>
      <w:rFonts w:ascii="Arial" w:eastAsia="Times New Roman" w:hAnsi="Arial" w:cs="Arial"/>
      <w:b/>
      <w:bCs/>
      <w:sz w:val="26"/>
      <w:szCs w:val="26"/>
    </w:rPr>
  </w:style>
  <w:style w:type="character" w:customStyle="1" w:styleId="Heading4Char">
    <w:name w:val="Heading 4 Char"/>
    <w:basedOn w:val="DefaultParagraphFont"/>
    <w:link w:val="Heading4"/>
    <w:rsid w:val="00217620"/>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unhideWhenUsed/>
    <w:rsid w:val="00503B3D"/>
    <w:pPr>
      <w:tabs>
        <w:tab w:val="center" w:pos="4680"/>
        <w:tab w:val="right" w:pos="9360"/>
      </w:tabs>
    </w:pPr>
  </w:style>
  <w:style w:type="character" w:customStyle="1" w:styleId="HeaderChar">
    <w:name w:val="Header Char"/>
    <w:basedOn w:val="DefaultParagraphFont"/>
    <w:link w:val="Header"/>
    <w:uiPriority w:val="99"/>
    <w:rsid w:val="00503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B3D"/>
    <w:pPr>
      <w:tabs>
        <w:tab w:val="center" w:pos="4680"/>
        <w:tab w:val="right" w:pos="9360"/>
      </w:tabs>
    </w:pPr>
  </w:style>
  <w:style w:type="character" w:customStyle="1" w:styleId="FooterChar">
    <w:name w:val="Footer Char"/>
    <w:basedOn w:val="DefaultParagraphFont"/>
    <w:link w:val="Footer"/>
    <w:uiPriority w:val="99"/>
    <w:rsid w:val="00503B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Vertz</dc:creator>
  <cp:keywords/>
  <dc:description/>
  <cp:lastModifiedBy>Steven Vertz</cp:lastModifiedBy>
  <cp:revision>4</cp:revision>
  <cp:lastPrinted>2014-09-29T19:25:00Z</cp:lastPrinted>
  <dcterms:created xsi:type="dcterms:W3CDTF">2014-09-29T18:38:00Z</dcterms:created>
  <dcterms:modified xsi:type="dcterms:W3CDTF">2014-09-29T19:33:00Z</dcterms:modified>
</cp:coreProperties>
</file>