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DD26" w14:textId="77777777" w:rsidR="00F937B5" w:rsidRPr="00567E6A" w:rsidRDefault="00F937B5" w:rsidP="003E0DF3">
      <w:pPr>
        <w:pStyle w:val="NoSpacing"/>
        <w:jc w:val="center"/>
        <w:rPr>
          <w:rFonts w:ascii="Cambria" w:hAnsi="Cambria"/>
          <w:b/>
          <w:sz w:val="28"/>
        </w:rPr>
      </w:pPr>
      <w:r w:rsidRPr="00567E6A">
        <w:rPr>
          <w:rFonts w:ascii="Cambria" w:hAnsi="Cambria"/>
          <w:b/>
          <w:sz w:val="28"/>
        </w:rPr>
        <w:t>Frequently Asked Questions (FAQ)</w:t>
      </w:r>
    </w:p>
    <w:p w14:paraId="3F87DF95" w14:textId="77777777" w:rsidR="00F937B5" w:rsidRPr="00567E6A" w:rsidRDefault="00F937B5" w:rsidP="00F937B5">
      <w:pPr>
        <w:pStyle w:val="NoSpacing"/>
        <w:rPr>
          <w:rFonts w:ascii="Cambria" w:hAnsi="Cambria"/>
        </w:rPr>
      </w:pPr>
    </w:p>
    <w:p w14:paraId="5A993CBB" w14:textId="1ECC227A" w:rsidR="00F937B5" w:rsidRPr="00567E6A" w:rsidRDefault="00F937B5" w:rsidP="00F937B5">
      <w:pPr>
        <w:pStyle w:val="NoSpacing"/>
        <w:rPr>
          <w:rFonts w:ascii="Cambria" w:hAnsi="Cambria"/>
          <w:b/>
        </w:rPr>
      </w:pPr>
      <w:r w:rsidRPr="00567E6A">
        <w:rPr>
          <w:rFonts w:ascii="Cambria" w:hAnsi="Cambria"/>
          <w:b/>
        </w:rPr>
        <w:t>How do I get my NSU student ID badge?</w:t>
      </w:r>
    </w:p>
    <w:p w14:paraId="4BA22047" w14:textId="571397F4" w:rsidR="00624AD5" w:rsidRPr="00567E6A" w:rsidRDefault="00F937B5" w:rsidP="00F937B5">
      <w:pPr>
        <w:pStyle w:val="NoSpacing"/>
        <w:rPr>
          <w:rFonts w:ascii="Cambria" w:hAnsi="Cambria"/>
        </w:rPr>
      </w:pPr>
      <w:r w:rsidRPr="00567E6A">
        <w:rPr>
          <w:rFonts w:ascii="Cambria" w:hAnsi="Cambria"/>
        </w:rPr>
        <w:t>You will</w:t>
      </w:r>
      <w:r w:rsidR="00A408CF">
        <w:rPr>
          <w:rFonts w:ascii="Cambria" w:hAnsi="Cambria"/>
        </w:rPr>
        <w:t xml:space="preserve"> be able to obtain </w:t>
      </w:r>
      <w:r w:rsidR="00452161">
        <w:rPr>
          <w:rFonts w:ascii="Cambria" w:hAnsi="Cambria"/>
        </w:rPr>
        <w:t xml:space="preserve">your ID badge </w:t>
      </w:r>
      <w:r w:rsidR="00A408CF">
        <w:rPr>
          <w:rFonts w:ascii="Cambria" w:hAnsi="Cambria"/>
        </w:rPr>
        <w:t>during O</w:t>
      </w:r>
      <w:r w:rsidRPr="00567E6A">
        <w:rPr>
          <w:rFonts w:ascii="Cambria" w:hAnsi="Cambria"/>
        </w:rPr>
        <w:t>ri</w:t>
      </w:r>
      <w:r w:rsidR="00B24857">
        <w:rPr>
          <w:rFonts w:ascii="Cambria" w:hAnsi="Cambria"/>
        </w:rPr>
        <w:t>entation</w:t>
      </w:r>
      <w:r w:rsidRPr="00567E6A">
        <w:rPr>
          <w:rFonts w:ascii="Cambria" w:hAnsi="Cambria"/>
        </w:rPr>
        <w:t>.</w:t>
      </w:r>
      <w:r w:rsidR="00624AD5">
        <w:rPr>
          <w:rFonts w:ascii="Cambria" w:hAnsi="Cambria"/>
        </w:rPr>
        <w:t xml:space="preserve">  Or you can request the Student ID ahead of time by going to this web page:</w:t>
      </w:r>
      <w:r w:rsidR="00F34414">
        <w:rPr>
          <w:rFonts w:ascii="Cambria" w:hAnsi="Cambria"/>
        </w:rPr>
        <w:t xml:space="preserve">   </w:t>
      </w:r>
      <w:hyperlink r:id="rId7" w:history="1">
        <w:r w:rsidR="003E0DF3" w:rsidRPr="00731CB5">
          <w:rPr>
            <w:rStyle w:val="Hyperlink"/>
            <w:rFonts w:ascii="Cambria" w:hAnsi="Cambria"/>
          </w:rPr>
          <w:t>http://www.nova.edu/resources/nsuidentity.html</w:t>
        </w:r>
      </w:hyperlink>
    </w:p>
    <w:p w14:paraId="762782CD" w14:textId="77777777" w:rsidR="00452161" w:rsidRDefault="00452161" w:rsidP="00F937B5">
      <w:pPr>
        <w:pStyle w:val="NoSpacing"/>
        <w:rPr>
          <w:rFonts w:ascii="Cambria" w:hAnsi="Cambria"/>
        </w:rPr>
      </w:pPr>
    </w:p>
    <w:p w14:paraId="14DE7187" w14:textId="0276E675" w:rsidR="00452161" w:rsidRPr="00567E6A" w:rsidRDefault="00452161" w:rsidP="00452161">
      <w:pPr>
        <w:pStyle w:val="NoSpacing"/>
        <w:rPr>
          <w:rFonts w:ascii="Cambria" w:hAnsi="Cambria"/>
          <w:b/>
        </w:rPr>
      </w:pPr>
      <w:r w:rsidRPr="00567E6A">
        <w:rPr>
          <w:rFonts w:ascii="Cambria" w:hAnsi="Cambria"/>
          <w:b/>
        </w:rPr>
        <w:t>How do I get my NSU student</w:t>
      </w:r>
      <w:r>
        <w:rPr>
          <w:rFonts w:ascii="Cambria" w:hAnsi="Cambria"/>
          <w:b/>
        </w:rPr>
        <w:t xml:space="preserve"> </w:t>
      </w:r>
      <w:r w:rsidRPr="00567E6A">
        <w:rPr>
          <w:rFonts w:ascii="Cambria" w:hAnsi="Cambria"/>
          <w:b/>
        </w:rPr>
        <w:t>parking pass?</w:t>
      </w:r>
    </w:p>
    <w:p w14:paraId="4F637497" w14:textId="12CB742F" w:rsidR="00452161" w:rsidRDefault="00452161" w:rsidP="00452161">
      <w:pPr>
        <w:pStyle w:val="NoSpacing"/>
      </w:pPr>
      <w:r w:rsidRPr="00567E6A">
        <w:rPr>
          <w:rFonts w:ascii="Cambria" w:hAnsi="Cambria"/>
        </w:rPr>
        <w:t>You will</w:t>
      </w:r>
      <w:r>
        <w:rPr>
          <w:rFonts w:ascii="Cambria" w:hAnsi="Cambria"/>
        </w:rPr>
        <w:t xml:space="preserve"> be able to obtain your </w:t>
      </w:r>
      <w:r>
        <w:rPr>
          <w:rFonts w:ascii="Cambria" w:hAnsi="Cambria"/>
        </w:rPr>
        <w:t xml:space="preserve">Student Parking sticker </w:t>
      </w:r>
      <w:r>
        <w:rPr>
          <w:rFonts w:ascii="Cambria" w:hAnsi="Cambria"/>
        </w:rPr>
        <w:t>during O</w:t>
      </w:r>
      <w:r w:rsidRPr="00567E6A">
        <w:rPr>
          <w:rFonts w:ascii="Cambria" w:hAnsi="Cambria"/>
        </w:rPr>
        <w:t>ri</w:t>
      </w:r>
      <w:r>
        <w:rPr>
          <w:rFonts w:ascii="Cambria" w:hAnsi="Cambria"/>
        </w:rPr>
        <w:t>entation</w:t>
      </w:r>
      <w:r w:rsidRPr="00567E6A">
        <w:rPr>
          <w:rFonts w:ascii="Cambria" w:hAnsi="Cambria"/>
        </w:rPr>
        <w:t>.</w:t>
      </w:r>
      <w:r>
        <w:rPr>
          <w:rFonts w:ascii="Cambria" w:hAnsi="Cambria"/>
        </w:rPr>
        <w:t xml:space="preserve">  </w:t>
      </w:r>
      <w:r>
        <w:rPr>
          <w:rFonts w:ascii="Cambria" w:hAnsi="Cambria"/>
        </w:rPr>
        <w:t xml:space="preserve">Once you have your Shark ID and email login/password, you also can register up to 2 vehicles ahead of time </w:t>
      </w:r>
      <w:r>
        <w:rPr>
          <w:rFonts w:ascii="Cambria" w:hAnsi="Cambria"/>
        </w:rPr>
        <w:t xml:space="preserve">by going to this web page:   </w:t>
      </w:r>
      <w:hyperlink r:id="rId8" w:history="1">
        <w:r w:rsidRPr="00F420B7">
          <w:rPr>
            <w:rStyle w:val="Hyperlink"/>
          </w:rPr>
          <w:t>https://novapark.nupark.com/v2/Portal/Login?ReturnUrl=%2Fv2%2FPortal</w:t>
        </w:r>
      </w:hyperlink>
    </w:p>
    <w:p w14:paraId="098A3519" w14:textId="7CA36E81" w:rsidR="00452161" w:rsidRPr="00567E6A" w:rsidRDefault="00452161" w:rsidP="00452161">
      <w:pPr>
        <w:pStyle w:val="NoSpacing"/>
        <w:rPr>
          <w:rFonts w:ascii="Cambria" w:hAnsi="Cambria"/>
        </w:rPr>
      </w:pPr>
      <w:r>
        <w:rPr>
          <w:rFonts w:ascii="Cambria" w:hAnsi="Cambria"/>
        </w:rPr>
        <w:t>If you don’t get a chance</w:t>
      </w:r>
      <w:r w:rsidR="004C0DFC">
        <w:rPr>
          <w:rFonts w:ascii="Cambria" w:hAnsi="Cambria"/>
        </w:rPr>
        <w:t xml:space="preserve"> to do this</w:t>
      </w:r>
      <w:r>
        <w:rPr>
          <w:rFonts w:ascii="Cambria" w:hAnsi="Cambria"/>
        </w:rPr>
        <w:t>, do not worry we will take care of this d</w:t>
      </w:r>
      <w:r>
        <w:rPr>
          <w:rFonts w:ascii="Cambria" w:hAnsi="Cambria"/>
        </w:rPr>
        <w:t>uring O</w:t>
      </w:r>
      <w:r w:rsidRPr="00567E6A">
        <w:rPr>
          <w:rFonts w:ascii="Cambria" w:hAnsi="Cambria"/>
        </w:rPr>
        <w:t>ri</w:t>
      </w:r>
      <w:r>
        <w:rPr>
          <w:rFonts w:ascii="Cambria" w:hAnsi="Cambria"/>
        </w:rPr>
        <w:t>entation</w:t>
      </w:r>
      <w:r w:rsidRPr="00567E6A">
        <w:rPr>
          <w:rFonts w:ascii="Cambria" w:hAnsi="Cambria"/>
        </w:rPr>
        <w:t>.</w:t>
      </w:r>
      <w:r>
        <w:rPr>
          <w:rFonts w:ascii="Cambria" w:hAnsi="Cambria"/>
        </w:rPr>
        <w:t xml:space="preserve">  </w:t>
      </w:r>
    </w:p>
    <w:p w14:paraId="25BD261A" w14:textId="64D1DCDE" w:rsidR="00F937B5" w:rsidRPr="00567E6A" w:rsidRDefault="00F937B5" w:rsidP="00F937B5">
      <w:pPr>
        <w:pStyle w:val="NoSpacing"/>
        <w:rPr>
          <w:rFonts w:ascii="Cambria" w:hAnsi="Cambria"/>
        </w:rPr>
      </w:pPr>
      <w:r w:rsidRPr="00567E6A">
        <w:rPr>
          <w:rFonts w:ascii="Cambria" w:hAnsi="Cambria"/>
        </w:rPr>
        <w:tab/>
      </w:r>
    </w:p>
    <w:p w14:paraId="646B72E8" w14:textId="77777777" w:rsidR="00F937B5" w:rsidRPr="00567E6A" w:rsidRDefault="00F937B5" w:rsidP="00F937B5">
      <w:pPr>
        <w:pStyle w:val="NoSpacing"/>
        <w:rPr>
          <w:rFonts w:ascii="Cambria" w:hAnsi="Cambria"/>
          <w:b/>
        </w:rPr>
      </w:pPr>
      <w:r w:rsidRPr="00567E6A">
        <w:rPr>
          <w:rFonts w:ascii="Cambria" w:hAnsi="Cambria"/>
          <w:b/>
        </w:rPr>
        <w:t>Is there a dress code or a uniform?</w:t>
      </w:r>
    </w:p>
    <w:p w14:paraId="6152E315" w14:textId="0F420359" w:rsidR="00466FC7" w:rsidRDefault="00B76554" w:rsidP="00B76554">
      <w:pPr>
        <w:pStyle w:val="NoSpacing"/>
        <w:rPr>
          <w:rFonts w:ascii="Cambria" w:hAnsi="Cambria"/>
        </w:rPr>
      </w:pPr>
      <w:r>
        <w:rPr>
          <w:rFonts w:ascii="Cambria" w:hAnsi="Cambria"/>
        </w:rPr>
        <w:t>Once in the program, y</w:t>
      </w:r>
      <w:r w:rsidR="00F937B5" w:rsidRPr="00567E6A">
        <w:rPr>
          <w:rFonts w:ascii="Cambria" w:hAnsi="Cambria"/>
        </w:rPr>
        <w:t xml:space="preserve">ou will be required to </w:t>
      </w:r>
      <w:r w:rsidR="004C0DFC" w:rsidRPr="00567E6A">
        <w:rPr>
          <w:rFonts w:ascii="Cambria" w:hAnsi="Cambria"/>
        </w:rPr>
        <w:t>always wear a white lab coat and program-specific scrubs</w:t>
      </w:r>
      <w:r w:rsidR="00F937B5" w:rsidRPr="00567E6A">
        <w:rPr>
          <w:rFonts w:ascii="Cambria" w:hAnsi="Cambria"/>
        </w:rPr>
        <w:t xml:space="preserve">.  </w:t>
      </w:r>
      <w:r w:rsidR="004C0DFC">
        <w:rPr>
          <w:rFonts w:ascii="Cambria" w:hAnsi="Cambria"/>
        </w:rPr>
        <w:t xml:space="preserve">Our program color for scrubs is Royal Blue.  </w:t>
      </w:r>
      <w:r w:rsidR="00F937B5" w:rsidRPr="00567E6A">
        <w:rPr>
          <w:rFonts w:ascii="Cambria" w:hAnsi="Cambria"/>
        </w:rPr>
        <w:t xml:space="preserve">All </w:t>
      </w:r>
      <w:r>
        <w:rPr>
          <w:rFonts w:ascii="Cambria" w:hAnsi="Cambria"/>
        </w:rPr>
        <w:t>College of Health Care Sciences</w:t>
      </w:r>
      <w:r w:rsidR="00F937B5" w:rsidRPr="00567E6A">
        <w:rPr>
          <w:rFonts w:ascii="Cambria" w:hAnsi="Cambria"/>
        </w:rPr>
        <w:t xml:space="preserve"> students enrolled in on-campus programs are required to purchase two lab coats and </w:t>
      </w:r>
      <w:r w:rsidR="004C0DFC">
        <w:rPr>
          <w:rFonts w:ascii="Cambria" w:hAnsi="Cambria"/>
        </w:rPr>
        <w:t xml:space="preserve">a minimum of </w:t>
      </w:r>
      <w:r w:rsidR="00F937B5" w:rsidRPr="00567E6A">
        <w:rPr>
          <w:rFonts w:ascii="Cambria" w:hAnsi="Cambria"/>
        </w:rPr>
        <w:t xml:space="preserve">four program specific scrub sets. </w:t>
      </w:r>
      <w:r w:rsidR="00F34414">
        <w:rPr>
          <w:rFonts w:ascii="Cambria" w:hAnsi="Cambria"/>
        </w:rPr>
        <w:t xml:space="preserve">  </w:t>
      </w:r>
    </w:p>
    <w:p w14:paraId="40F2C89C" w14:textId="5E73F2CB" w:rsidR="00B76554" w:rsidRPr="00567E6A" w:rsidRDefault="00B76554" w:rsidP="00B76554">
      <w:pPr>
        <w:pStyle w:val="NoSpacing"/>
        <w:rPr>
          <w:rFonts w:ascii="Cambria" w:hAnsi="Cambria"/>
        </w:rPr>
      </w:pPr>
      <w:r w:rsidRPr="00F34414">
        <w:rPr>
          <w:rFonts w:ascii="Cambria" w:hAnsi="Cambria"/>
          <w:b/>
          <w:bCs/>
        </w:rPr>
        <w:t>Classroom dress code:</w:t>
      </w:r>
      <w:r w:rsidRPr="00567E6A">
        <w:rPr>
          <w:rFonts w:ascii="Cambria" w:hAnsi="Cambria"/>
        </w:rPr>
        <w:t xml:space="preserve"> white lab coat and professional business </w:t>
      </w:r>
      <w:r>
        <w:rPr>
          <w:rFonts w:ascii="Cambria" w:hAnsi="Cambria"/>
        </w:rPr>
        <w:t>attire,</w:t>
      </w:r>
      <w:r w:rsidRPr="00567E6A">
        <w:rPr>
          <w:rFonts w:ascii="Cambria" w:hAnsi="Cambria"/>
        </w:rPr>
        <w:t xml:space="preserve"> or program </w:t>
      </w:r>
      <w:r w:rsidR="004C0DFC" w:rsidRPr="00567E6A">
        <w:rPr>
          <w:rFonts w:ascii="Cambria" w:hAnsi="Cambria"/>
        </w:rPr>
        <w:t>specific-colored</w:t>
      </w:r>
      <w:r w:rsidRPr="00567E6A">
        <w:rPr>
          <w:rFonts w:ascii="Cambria" w:hAnsi="Cambria"/>
        </w:rPr>
        <w:t xml:space="preserve"> scrub</w:t>
      </w:r>
      <w:r w:rsidR="004C0DFC">
        <w:rPr>
          <w:rFonts w:ascii="Cambria" w:hAnsi="Cambria"/>
        </w:rPr>
        <w:t>s</w:t>
      </w:r>
      <w:r w:rsidRPr="00567E6A">
        <w:rPr>
          <w:rFonts w:ascii="Cambria" w:hAnsi="Cambria"/>
        </w:rPr>
        <w:t xml:space="preserve"> with a white lab coat.</w:t>
      </w:r>
      <w:r w:rsidR="004C0DFC">
        <w:rPr>
          <w:rFonts w:ascii="Cambria" w:hAnsi="Cambria"/>
        </w:rPr>
        <w:t xml:space="preserve">  Until you obtain your scrubs, business-professional attire is required.</w:t>
      </w:r>
    </w:p>
    <w:p w14:paraId="5B7302FE" w14:textId="7FC2956C" w:rsidR="00B76554" w:rsidRDefault="00B76554" w:rsidP="00B76554">
      <w:pPr>
        <w:pStyle w:val="NoSpacing"/>
        <w:rPr>
          <w:rFonts w:ascii="Cambria" w:hAnsi="Cambria"/>
        </w:rPr>
      </w:pPr>
      <w:r w:rsidRPr="00F34414">
        <w:rPr>
          <w:rFonts w:ascii="Cambria" w:hAnsi="Cambria"/>
          <w:b/>
          <w:bCs/>
        </w:rPr>
        <w:t>Lab dress code:</w:t>
      </w:r>
      <w:r w:rsidRPr="00567E6A">
        <w:rPr>
          <w:rFonts w:ascii="Cambria" w:hAnsi="Cambria"/>
        </w:rPr>
        <w:t xml:space="preserve"> gray t-shirt</w:t>
      </w:r>
      <w:r>
        <w:rPr>
          <w:rFonts w:ascii="Cambria" w:hAnsi="Cambria"/>
        </w:rPr>
        <w:t>,</w:t>
      </w:r>
      <w:r w:rsidRPr="00567E6A">
        <w:rPr>
          <w:rFonts w:ascii="Cambria" w:hAnsi="Cambria"/>
        </w:rPr>
        <w:t xml:space="preserve"> either plain of all markings or with NSU or program specific logo, with navy blue athletic style shorts will be required while in the Cardiovascular Sonography laboratory.</w:t>
      </w:r>
      <w:r>
        <w:rPr>
          <w:rFonts w:ascii="Cambria" w:hAnsi="Cambria"/>
        </w:rPr>
        <w:t xml:space="preserve"> Shoes </w:t>
      </w:r>
      <w:r w:rsidR="00F34414">
        <w:rPr>
          <w:rFonts w:ascii="Cambria" w:hAnsi="Cambria"/>
        </w:rPr>
        <w:t xml:space="preserve">for Lab sessions </w:t>
      </w:r>
      <w:r>
        <w:rPr>
          <w:rFonts w:ascii="Cambria" w:hAnsi="Cambria"/>
        </w:rPr>
        <w:t>must be closed-toe, white, blue or black, athletic or work</w:t>
      </w:r>
      <w:r w:rsidR="00F34414">
        <w:rPr>
          <w:rFonts w:ascii="Cambria" w:hAnsi="Cambria"/>
        </w:rPr>
        <w:t>-</w:t>
      </w:r>
      <w:r>
        <w:rPr>
          <w:rFonts w:ascii="Cambria" w:hAnsi="Cambria"/>
        </w:rPr>
        <w:t>style shoes; no bright colors or open toed shoes are permitted</w:t>
      </w:r>
      <w:r w:rsidR="00F34414">
        <w:rPr>
          <w:rFonts w:ascii="Cambria" w:hAnsi="Cambria"/>
        </w:rPr>
        <w:t xml:space="preserve"> in the Lab</w:t>
      </w:r>
    </w:p>
    <w:p w14:paraId="6A72E468" w14:textId="77777777" w:rsidR="00F937B5" w:rsidRPr="00567E6A" w:rsidRDefault="00F937B5" w:rsidP="00F937B5">
      <w:pPr>
        <w:pStyle w:val="NoSpacing"/>
        <w:rPr>
          <w:rFonts w:ascii="Cambria" w:hAnsi="Cambria"/>
        </w:rPr>
      </w:pPr>
    </w:p>
    <w:p w14:paraId="54B15E85" w14:textId="3976E70E" w:rsidR="00F937B5" w:rsidRPr="00567E6A" w:rsidRDefault="00F937B5" w:rsidP="00624AD5">
      <w:pPr>
        <w:pStyle w:val="NoSpacing"/>
        <w:rPr>
          <w:rFonts w:ascii="Cambria" w:hAnsi="Cambria"/>
        </w:rPr>
      </w:pPr>
      <w:r w:rsidRPr="00567E6A">
        <w:rPr>
          <w:rFonts w:ascii="Cambria" w:hAnsi="Cambria"/>
        </w:rPr>
        <w:t xml:space="preserve">Information regarding the purchase of program-approved scrubs at a discount, from a specially selected vendor will be provided </w:t>
      </w:r>
      <w:r w:rsidR="00624AD5">
        <w:rPr>
          <w:rFonts w:ascii="Cambria" w:hAnsi="Cambria"/>
        </w:rPr>
        <w:t>at O</w:t>
      </w:r>
      <w:r w:rsidRPr="00567E6A">
        <w:rPr>
          <w:rFonts w:ascii="Cambria" w:hAnsi="Cambria"/>
        </w:rPr>
        <w:t xml:space="preserve">rientation.  Pricing of the scrub sets will vary based upon the style you </w:t>
      </w:r>
      <w:r w:rsidR="00B76554" w:rsidRPr="00567E6A">
        <w:rPr>
          <w:rFonts w:ascii="Cambria" w:hAnsi="Cambria"/>
        </w:rPr>
        <w:t>choose but</w:t>
      </w:r>
      <w:r w:rsidRPr="00567E6A">
        <w:rPr>
          <w:rFonts w:ascii="Cambria" w:hAnsi="Cambria"/>
        </w:rPr>
        <w:t xml:space="preserve"> will include an institutional discount.  </w:t>
      </w:r>
      <w:r w:rsidR="00B76554" w:rsidRPr="00567E6A">
        <w:rPr>
          <w:rFonts w:ascii="Cambria" w:hAnsi="Cambria"/>
        </w:rPr>
        <w:t>Please plan on budgeting approximately $150 for your scrubs.</w:t>
      </w:r>
      <w:r w:rsidR="00B76554">
        <w:rPr>
          <w:rFonts w:ascii="Cambria" w:hAnsi="Cambria"/>
        </w:rPr>
        <w:t xml:space="preserve">  Other vendors may be used, but if the color is not correct, you will not be permitted to wear the scrubs.  </w:t>
      </w:r>
    </w:p>
    <w:p w14:paraId="3383EE02" w14:textId="43C56C89" w:rsidR="00F937B5" w:rsidRDefault="00F937B5" w:rsidP="00F937B5">
      <w:pPr>
        <w:pStyle w:val="NoSpacing"/>
        <w:rPr>
          <w:rFonts w:ascii="Cambria" w:hAnsi="Cambria"/>
        </w:rPr>
      </w:pPr>
    </w:p>
    <w:p w14:paraId="63577B66" w14:textId="26DAF18D" w:rsidR="00F34414" w:rsidRPr="00F34414" w:rsidRDefault="00B76554" w:rsidP="00F34414">
      <w:pPr>
        <w:shd w:val="clear" w:color="auto" w:fill="FFFFFF"/>
        <w:textAlignment w:val="baseline"/>
        <w:rPr>
          <w:rFonts w:ascii="Cambria" w:hAnsi="Cambria" w:cs="Tahoma"/>
          <w:color w:val="174E86"/>
          <w:sz w:val="22"/>
          <w:szCs w:val="22"/>
          <w:lang w:bidi="ar-SA"/>
        </w:rPr>
      </w:pPr>
      <w:r w:rsidRPr="00F34414">
        <w:rPr>
          <w:rFonts w:ascii="Cambria" w:hAnsi="Cambria"/>
          <w:sz w:val="22"/>
          <w:szCs w:val="22"/>
        </w:rPr>
        <w:t xml:space="preserve">You will be given a chance to try on sample sizes and place orders for the lab coats.  They are ordered via the NSU Bookstore. Lab coats include the program specific patch and embroidery, at a cost of </w:t>
      </w:r>
      <w:r w:rsidR="004C0DFC">
        <w:rPr>
          <w:rFonts w:ascii="Cambria" w:hAnsi="Cambria"/>
          <w:sz w:val="22"/>
          <w:szCs w:val="22"/>
        </w:rPr>
        <w:t xml:space="preserve">approximately </w:t>
      </w:r>
      <w:r w:rsidRPr="00F34414">
        <w:rPr>
          <w:rFonts w:ascii="Cambria" w:hAnsi="Cambria"/>
          <w:sz w:val="22"/>
          <w:szCs w:val="22"/>
        </w:rPr>
        <w:t xml:space="preserve">$ </w:t>
      </w:r>
      <w:r w:rsidR="004C0DFC">
        <w:rPr>
          <w:rFonts w:ascii="Cambria" w:hAnsi="Cambria"/>
          <w:sz w:val="22"/>
          <w:szCs w:val="22"/>
        </w:rPr>
        <w:t>50</w:t>
      </w:r>
      <w:r w:rsidRPr="00F34414">
        <w:rPr>
          <w:rFonts w:ascii="Cambria" w:hAnsi="Cambria"/>
          <w:sz w:val="22"/>
          <w:szCs w:val="22"/>
        </w:rPr>
        <w:t xml:space="preserve"> each.  Payment will be due when you place your order.  Ordering Information</w:t>
      </w:r>
      <w:r w:rsidR="00F34414" w:rsidRPr="00F34414">
        <w:rPr>
          <w:rFonts w:ascii="Cambria" w:hAnsi="Cambria"/>
          <w:sz w:val="22"/>
          <w:szCs w:val="22"/>
        </w:rPr>
        <w:t xml:space="preserve"> is here: </w:t>
      </w:r>
      <w:r w:rsidR="00F34414">
        <w:rPr>
          <w:rFonts w:ascii="Cambria" w:hAnsi="Cambria"/>
          <w:sz w:val="22"/>
          <w:szCs w:val="22"/>
        </w:rPr>
        <w:t xml:space="preserve"> </w:t>
      </w:r>
      <w:hyperlink r:id="rId9" w:history="1">
        <w:r w:rsidR="00F34414" w:rsidRPr="00D71EE7">
          <w:rPr>
            <w:rStyle w:val="Hyperlink"/>
            <w:rFonts w:ascii="Tahoma" w:hAnsi="Tahoma" w:cs="Tahoma"/>
            <w:sz w:val="20"/>
            <w:szCs w:val="20"/>
            <w:bdr w:val="none" w:sz="0" w:space="0" w:color="auto" w:frame="1"/>
            <w:shd w:val="clear" w:color="auto" w:fill="FFFFFF"/>
          </w:rPr>
          <w:t>https://nsu.fashionsealhealthcare.com/</w:t>
        </w:r>
      </w:hyperlink>
    </w:p>
    <w:p w14:paraId="32BACFDF" w14:textId="77777777" w:rsidR="00B76554" w:rsidRPr="00567E6A" w:rsidRDefault="00B76554" w:rsidP="00F937B5">
      <w:pPr>
        <w:pStyle w:val="NoSpacing"/>
        <w:rPr>
          <w:rFonts w:ascii="Cambria" w:hAnsi="Cambria"/>
        </w:rPr>
      </w:pPr>
    </w:p>
    <w:p w14:paraId="67C84A39" w14:textId="77777777" w:rsidR="00F937B5" w:rsidRPr="00567E6A" w:rsidRDefault="00F937B5" w:rsidP="00F937B5">
      <w:pPr>
        <w:pStyle w:val="NoSpacing"/>
        <w:rPr>
          <w:rFonts w:ascii="Cambria" w:hAnsi="Cambria"/>
          <w:b/>
        </w:rPr>
      </w:pPr>
      <w:r w:rsidRPr="00567E6A">
        <w:rPr>
          <w:rFonts w:ascii="Cambria" w:hAnsi="Cambria"/>
          <w:b/>
        </w:rPr>
        <w:t>How do I register for classes?</w:t>
      </w:r>
    </w:p>
    <w:p w14:paraId="09D449D9" w14:textId="1F1F245D" w:rsidR="00F937B5" w:rsidRPr="00567E6A" w:rsidRDefault="003E0DF3" w:rsidP="00624AD5">
      <w:pPr>
        <w:pStyle w:val="NoSpacing"/>
        <w:rPr>
          <w:rFonts w:ascii="Cambria" w:hAnsi="Cambria"/>
        </w:rPr>
      </w:pPr>
      <w:r>
        <w:rPr>
          <w:rFonts w:ascii="Cambria" w:hAnsi="Cambria"/>
        </w:rPr>
        <w:t xml:space="preserve">The Cardiovascular Sonography Program has a lock-step curriculum. </w:t>
      </w:r>
      <w:r w:rsidR="00A408CF">
        <w:rPr>
          <w:rFonts w:ascii="Cambria" w:hAnsi="Cambria"/>
        </w:rPr>
        <w:t xml:space="preserve"> For </w:t>
      </w:r>
      <w:r w:rsidR="0084480F">
        <w:rPr>
          <w:rFonts w:ascii="Cambria" w:hAnsi="Cambria"/>
        </w:rPr>
        <w:t>e</w:t>
      </w:r>
      <w:r w:rsidR="003B768E">
        <w:rPr>
          <w:rFonts w:ascii="Cambria" w:hAnsi="Cambria"/>
        </w:rPr>
        <w:t>very</w:t>
      </w:r>
      <w:r w:rsidR="0084480F">
        <w:rPr>
          <w:rFonts w:ascii="Cambria" w:hAnsi="Cambria"/>
        </w:rPr>
        <w:t xml:space="preserve"> </w:t>
      </w:r>
      <w:r w:rsidR="00A408CF">
        <w:rPr>
          <w:rFonts w:ascii="Cambria" w:hAnsi="Cambria"/>
        </w:rPr>
        <w:t>semester y</w:t>
      </w:r>
      <w:r w:rsidR="00F937B5" w:rsidRPr="00567E6A">
        <w:rPr>
          <w:rFonts w:ascii="Cambria" w:hAnsi="Cambria"/>
        </w:rPr>
        <w:t>ou will</w:t>
      </w:r>
      <w:r w:rsidR="003B768E">
        <w:rPr>
          <w:rFonts w:ascii="Cambria" w:hAnsi="Cambria"/>
        </w:rPr>
        <w:t xml:space="preserve"> all take the same courses and will</w:t>
      </w:r>
      <w:r w:rsidR="00F937B5" w:rsidRPr="00567E6A">
        <w:rPr>
          <w:rFonts w:ascii="Cambria" w:hAnsi="Cambria"/>
        </w:rPr>
        <w:t xml:space="preserve"> be</w:t>
      </w:r>
      <w:r w:rsidR="00B24857">
        <w:rPr>
          <w:rFonts w:ascii="Cambria" w:hAnsi="Cambria"/>
        </w:rPr>
        <w:t xml:space="preserve"> </w:t>
      </w:r>
      <w:r w:rsidR="0084480F">
        <w:rPr>
          <w:rFonts w:ascii="Cambria" w:hAnsi="Cambria"/>
        </w:rPr>
        <w:t xml:space="preserve">provided detailed registration instructions. </w:t>
      </w:r>
      <w:r w:rsidR="00A408CF">
        <w:rPr>
          <w:rFonts w:ascii="Cambria" w:hAnsi="Cambria"/>
        </w:rPr>
        <w:t xml:space="preserve"> </w:t>
      </w:r>
      <w:r w:rsidR="0084480F">
        <w:rPr>
          <w:rFonts w:ascii="Cambria" w:hAnsi="Cambria"/>
        </w:rPr>
        <w:t xml:space="preserve">There </w:t>
      </w:r>
      <w:r w:rsidR="00320F30">
        <w:rPr>
          <w:rFonts w:ascii="Cambria" w:hAnsi="Cambria"/>
        </w:rPr>
        <w:t>i</w:t>
      </w:r>
      <w:r w:rsidR="0084480F">
        <w:rPr>
          <w:rFonts w:ascii="Cambria" w:hAnsi="Cambria"/>
        </w:rPr>
        <w:t>s no “competitive registration</w:t>
      </w:r>
      <w:r w:rsidR="003B768E">
        <w:rPr>
          <w:rFonts w:ascii="Cambria" w:hAnsi="Cambria"/>
        </w:rPr>
        <w:t>”,</w:t>
      </w:r>
      <w:r w:rsidR="0084480F">
        <w:rPr>
          <w:rFonts w:ascii="Cambria" w:hAnsi="Cambria"/>
        </w:rPr>
        <w:t xml:space="preserve"> you will always have a seat in the classes you need.</w:t>
      </w:r>
      <w:r w:rsidR="004C0DFC">
        <w:rPr>
          <w:rFonts w:ascii="Cambria" w:hAnsi="Cambria"/>
        </w:rPr>
        <w:t xml:space="preserve"> </w:t>
      </w:r>
      <w:r w:rsidR="003B768E">
        <w:rPr>
          <w:rFonts w:ascii="Cambria" w:hAnsi="Cambria"/>
        </w:rPr>
        <w:t xml:space="preserve"> </w:t>
      </w:r>
      <w:r w:rsidR="004C0DFC">
        <w:rPr>
          <w:rFonts w:ascii="Cambria" w:hAnsi="Cambria"/>
        </w:rPr>
        <w:t>We will take care of registering you for the first term</w:t>
      </w:r>
      <w:r w:rsidR="003B768E">
        <w:rPr>
          <w:rFonts w:ascii="Cambria" w:hAnsi="Cambria"/>
        </w:rPr>
        <w:t xml:space="preserve"> during Orientation. </w:t>
      </w:r>
    </w:p>
    <w:p w14:paraId="3021B4D8" w14:textId="77777777" w:rsidR="00F937B5" w:rsidRPr="00567E6A" w:rsidRDefault="00F937B5" w:rsidP="00F937B5">
      <w:pPr>
        <w:pStyle w:val="NoSpacing"/>
        <w:rPr>
          <w:rFonts w:ascii="Cambria" w:hAnsi="Cambria"/>
          <w:b/>
        </w:rPr>
      </w:pPr>
    </w:p>
    <w:p w14:paraId="18237FFD" w14:textId="77777777" w:rsidR="00F937B5" w:rsidRPr="00567E6A" w:rsidRDefault="00F937B5" w:rsidP="00F937B5">
      <w:pPr>
        <w:pStyle w:val="NoSpacing"/>
        <w:rPr>
          <w:rFonts w:ascii="Cambria" w:hAnsi="Cambria"/>
          <w:b/>
        </w:rPr>
      </w:pPr>
      <w:r w:rsidRPr="00567E6A">
        <w:rPr>
          <w:rFonts w:ascii="Cambria" w:hAnsi="Cambria"/>
          <w:b/>
        </w:rPr>
        <w:t>How do I order my books?</w:t>
      </w:r>
    </w:p>
    <w:p w14:paraId="5B8516A3" w14:textId="77777777" w:rsidR="00AB0E52" w:rsidRDefault="00AB0E52" w:rsidP="00AB0E52">
      <w:pPr>
        <w:pStyle w:val="NoSpacing"/>
        <w:rPr>
          <w:rFonts w:ascii="Cambria" w:hAnsi="Cambria"/>
        </w:rPr>
      </w:pPr>
      <w:r w:rsidRPr="00567E6A">
        <w:rPr>
          <w:rFonts w:ascii="Cambria" w:hAnsi="Cambria"/>
        </w:rPr>
        <w:t xml:space="preserve">A booklist for summer semester </w:t>
      </w:r>
      <w:r>
        <w:rPr>
          <w:rFonts w:ascii="Cambria" w:hAnsi="Cambria"/>
        </w:rPr>
        <w:t>will be made available at the Orientation web page:</w:t>
      </w:r>
      <w:r w:rsidRPr="00567E6A">
        <w:rPr>
          <w:rFonts w:ascii="Cambria" w:hAnsi="Cambria"/>
        </w:rPr>
        <w:t xml:space="preserve"> </w:t>
      </w:r>
      <w:r>
        <w:rPr>
          <w:rFonts w:ascii="Cambria" w:hAnsi="Cambria"/>
        </w:rPr>
        <w:t xml:space="preserve"> </w:t>
      </w:r>
      <w:hyperlink r:id="rId10" w:history="1">
        <w:r w:rsidRPr="00495113">
          <w:rPr>
            <w:rStyle w:val="Hyperlink"/>
            <w:rFonts w:ascii="Cambria" w:hAnsi="Cambria"/>
          </w:rPr>
          <w:t>https://healthsciences.nova.edu/healthsciences/cardiovascular/orientation.html</w:t>
        </w:r>
      </w:hyperlink>
    </w:p>
    <w:p w14:paraId="1BC24B6D" w14:textId="77777777" w:rsidR="00AB0E52" w:rsidRDefault="00AB0E52" w:rsidP="00AB0E52">
      <w:pPr>
        <w:pStyle w:val="NoSpacing"/>
        <w:rPr>
          <w:rFonts w:ascii="Cambria" w:hAnsi="Cambria"/>
        </w:rPr>
      </w:pPr>
    </w:p>
    <w:p w14:paraId="07D450C5" w14:textId="77777777" w:rsidR="00AB0E52" w:rsidRPr="00567E6A" w:rsidRDefault="00AB0E52" w:rsidP="00AB0E52">
      <w:pPr>
        <w:pStyle w:val="NoSpacing"/>
        <w:rPr>
          <w:rFonts w:ascii="Cambria" w:hAnsi="Cambria"/>
        </w:rPr>
      </w:pPr>
      <w:r w:rsidRPr="00567E6A">
        <w:rPr>
          <w:rFonts w:ascii="Cambria" w:hAnsi="Cambria"/>
        </w:rPr>
        <w:t>Check the NSU bookstore for availability</w:t>
      </w:r>
      <w:r>
        <w:rPr>
          <w:rFonts w:ascii="Cambria" w:hAnsi="Cambria"/>
        </w:rPr>
        <w:t xml:space="preserve"> at </w:t>
      </w:r>
      <w:r w:rsidRPr="00567E6A">
        <w:rPr>
          <w:rFonts w:ascii="Cambria" w:hAnsi="Cambria"/>
        </w:rPr>
        <w:t xml:space="preserve"> </w:t>
      </w:r>
      <w:hyperlink r:id="rId11" w:history="1">
        <w:r w:rsidRPr="00F420B7">
          <w:rPr>
            <w:rStyle w:val="Hyperlink"/>
            <w:rFonts w:ascii="Cambria" w:hAnsi="Cambria"/>
          </w:rPr>
          <w:t>https://nsubooks.bncollege.com/course-material/course-finder</w:t>
        </w:r>
      </w:hyperlink>
      <w:r>
        <w:rPr>
          <w:rFonts w:ascii="Cambria" w:hAnsi="Cambria"/>
        </w:rPr>
        <w:t xml:space="preserve">   and/</w:t>
      </w:r>
      <w:r w:rsidRPr="00567E6A">
        <w:rPr>
          <w:rFonts w:ascii="Cambria" w:hAnsi="Cambria"/>
        </w:rPr>
        <w:t xml:space="preserve">or order from </w:t>
      </w:r>
      <w:r>
        <w:rPr>
          <w:rFonts w:ascii="Cambria" w:hAnsi="Cambria"/>
        </w:rPr>
        <w:t xml:space="preserve">the </w:t>
      </w:r>
      <w:r w:rsidRPr="00567E6A">
        <w:rPr>
          <w:rFonts w:ascii="Cambria" w:hAnsi="Cambria"/>
        </w:rPr>
        <w:t xml:space="preserve">on-line retailer </w:t>
      </w:r>
      <w:r>
        <w:rPr>
          <w:rFonts w:ascii="Cambria" w:hAnsi="Cambria"/>
        </w:rPr>
        <w:t xml:space="preserve">(e.g. Amazon, etc.) </w:t>
      </w:r>
      <w:r w:rsidRPr="00567E6A">
        <w:rPr>
          <w:rFonts w:ascii="Cambria" w:hAnsi="Cambria"/>
        </w:rPr>
        <w:t>of your choice</w:t>
      </w:r>
      <w:r>
        <w:rPr>
          <w:rFonts w:ascii="Cambria" w:hAnsi="Cambria"/>
        </w:rPr>
        <w:t>, just be sure to use the ISBN’s and get the correct edition</w:t>
      </w:r>
      <w:r w:rsidRPr="00567E6A">
        <w:rPr>
          <w:rFonts w:ascii="Cambria" w:hAnsi="Cambria"/>
        </w:rPr>
        <w:t xml:space="preserve">. </w:t>
      </w:r>
    </w:p>
    <w:p w14:paraId="38A2E056" w14:textId="77777777" w:rsidR="00AB0E52" w:rsidRDefault="00AB0E52" w:rsidP="00624AD5">
      <w:pPr>
        <w:pStyle w:val="NoSpacing"/>
        <w:rPr>
          <w:rFonts w:ascii="Cambria" w:hAnsi="Cambria"/>
        </w:rPr>
      </w:pPr>
    </w:p>
    <w:p w14:paraId="7E0B019E" w14:textId="18486876" w:rsidR="003F3B14" w:rsidRDefault="00AB0E52" w:rsidP="00624AD5">
      <w:pPr>
        <w:pStyle w:val="NoSpacing"/>
        <w:rPr>
          <w:rFonts w:ascii="Cambria" w:hAnsi="Cambria"/>
        </w:rPr>
      </w:pPr>
      <w:r>
        <w:rPr>
          <w:rFonts w:ascii="Cambria" w:hAnsi="Cambria"/>
        </w:rPr>
        <w:lastRenderedPageBreak/>
        <w:t xml:space="preserve">PLEASE NOTE:  </w:t>
      </w:r>
      <w:r w:rsidR="003F3B14">
        <w:rPr>
          <w:rFonts w:ascii="Cambria" w:hAnsi="Cambria"/>
        </w:rPr>
        <w:t xml:space="preserve">There are a small but important </w:t>
      </w:r>
      <w:r>
        <w:rPr>
          <w:rFonts w:ascii="Cambria" w:hAnsi="Cambria"/>
        </w:rPr>
        <w:t xml:space="preserve">group </w:t>
      </w:r>
      <w:r w:rsidR="003F3B14">
        <w:rPr>
          <w:rFonts w:ascii="Cambria" w:hAnsi="Cambria"/>
        </w:rPr>
        <w:t xml:space="preserve">of textbooks required for all core sonography courses. Please plan to purchase these texts, as they will be used throughout the program and on into your new career.  Depending on the course and instructor, we often do not “teach from the </w:t>
      </w:r>
      <w:r>
        <w:rPr>
          <w:rFonts w:ascii="Cambria" w:hAnsi="Cambria"/>
        </w:rPr>
        <w:t>book</w:t>
      </w:r>
      <w:r w:rsidR="003F3B14">
        <w:rPr>
          <w:rFonts w:ascii="Cambria" w:hAnsi="Cambria"/>
        </w:rPr>
        <w:t xml:space="preserve">” but the </w:t>
      </w:r>
      <w:r>
        <w:rPr>
          <w:rFonts w:ascii="Cambria" w:hAnsi="Cambria"/>
        </w:rPr>
        <w:t>texts</w:t>
      </w:r>
      <w:r w:rsidR="003F3B14">
        <w:rPr>
          <w:rFonts w:ascii="Cambria" w:hAnsi="Cambria"/>
        </w:rPr>
        <w:t xml:space="preserve"> </w:t>
      </w:r>
      <w:r>
        <w:rPr>
          <w:rFonts w:ascii="Cambria" w:hAnsi="Cambria"/>
        </w:rPr>
        <w:t>are always extremely valuable to you as sources of information</w:t>
      </w:r>
      <w:r w:rsidR="003F3B14">
        <w:rPr>
          <w:rFonts w:ascii="Cambria" w:hAnsi="Cambria"/>
        </w:rPr>
        <w:t xml:space="preserve"> in every course. </w:t>
      </w:r>
      <w:r w:rsidR="003F3B14" w:rsidRPr="00AB0E52">
        <w:rPr>
          <w:rFonts w:ascii="Cambria" w:hAnsi="Cambria"/>
          <w:u w:val="single"/>
        </w:rPr>
        <w:t>Please DO NOT try to get by witho</w:t>
      </w:r>
      <w:r w:rsidRPr="00AB0E52">
        <w:rPr>
          <w:rFonts w:ascii="Cambria" w:hAnsi="Cambria"/>
          <w:u w:val="single"/>
        </w:rPr>
        <w:t>u</w:t>
      </w:r>
      <w:r w:rsidR="003F3B14" w:rsidRPr="00AB0E52">
        <w:rPr>
          <w:rFonts w:ascii="Cambria" w:hAnsi="Cambria"/>
          <w:u w:val="single"/>
        </w:rPr>
        <w:t>t purchasing your texts!</w:t>
      </w:r>
      <w:r w:rsidR="003F3B14">
        <w:rPr>
          <w:rFonts w:ascii="Cambria" w:hAnsi="Cambria"/>
        </w:rPr>
        <w:t xml:space="preserve"> Without exception, students who end up in trouble academically are those who do not purchase or </w:t>
      </w:r>
      <w:r>
        <w:rPr>
          <w:rFonts w:ascii="Cambria" w:hAnsi="Cambria"/>
        </w:rPr>
        <w:t xml:space="preserve">worse, </w:t>
      </w:r>
      <w:r w:rsidR="003F3B14">
        <w:rPr>
          <w:rFonts w:ascii="Cambria" w:hAnsi="Cambria"/>
        </w:rPr>
        <w:t>do not use their texts.</w:t>
      </w:r>
    </w:p>
    <w:p w14:paraId="42D0E382" w14:textId="77777777" w:rsidR="00F937B5" w:rsidRPr="00567E6A" w:rsidRDefault="00F937B5" w:rsidP="00F937B5">
      <w:pPr>
        <w:pStyle w:val="NoSpacing"/>
        <w:ind w:left="720"/>
        <w:rPr>
          <w:rFonts w:ascii="Cambria" w:hAnsi="Cambria"/>
        </w:rPr>
      </w:pPr>
    </w:p>
    <w:p w14:paraId="62B4C193" w14:textId="77777777" w:rsidR="00F937B5" w:rsidRPr="00567E6A" w:rsidRDefault="00F937B5" w:rsidP="00F937B5">
      <w:pPr>
        <w:pStyle w:val="NoSpacing"/>
        <w:rPr>
          <w:rFonts w:ascii="Cambria" w:hAnsi="Cambria"/>
          <w:b/>
        </w:rPr>
      </w:pPr>
      <w:r w:rsidRPr="00567E6A">
        <w:rPr>
          <w:rFonts w:ascii="Cambria" w:hAnsi="Cambria"/>
          <w:b/>
        </w:rPr>
        <w:t>Is a background check required?</w:t>
      </w:r>
    </w:p>
    <w:p w14:paraId="257F23BC" w14:textId="1D1FBAA6" w:rsidR="00AB0E52" w:rsidRDefault="000E5802" w:rsidP="0084480F">
      <w:pPr>
        <w:pStyle w:val="NoSpacing"/>
        <w:rPr>
          <w:rFonts w:ascii="Cambria" w:hAnsi="Cambria" w:cs="Calibri"/>
          <w:szCs w:val="24"/>
        </w:rPr>
      </w:pPr>
      <w:r>
        <w:rPr>
          <w:rFonts w:ascii="Cambria" w:hAnsi="Cambria"/>
        </w:rPr>
        <w:t>Yes, a</w:t>
      </w:r>
      <w:r w:rsidR="00F937B5" w:rsidRPr="00567E6A">
        <w:rPr>
          <w:rFonts w:ascii="Cambria" w:hAnsi="Cambria"/>
        </w:rPr>
        <w:t xml:space="preserve"> criminal background check is required prior to beginning the program.  </w:t>
      </w:r>
      <w:r w:rsidR="00F937B5" w:rsidRPr="00D722D1">
        <w:rPr>
          <w:rFonts w:ascii="Cambria" w:hAnsi="Cambria" w:cs="Calibri"/>
          <w:b/>
        </w:rPr>
        <w:t>This must be comple</w:t>
      </w:r>
      <w:r w:rsidR="00B24857">
        <w:rPr>
          <w:rFonts w:ascii="Cambria" w:hAnsi="Cambria" w:cs="Calibri"/>
          <w:b/>
        </w:rPr>
        <w:t xml:space="preserve">ted before </w:t>
      </w:r>
      <w:r w:rsidR="00A408CF">
        <w:rPr>
          <w:rFonts w:ascii="Cambria" w:hAnsi="Cambria" w:cs="Calibri"/>
          <w:b/>
        </w:rPr>
        <w:t>O</w:t>
      </w:r>
      <w:r w:rsidR="00B24857">
        <w:rPr>
          <w:rFonts w:ascii="Cambria" w:hAnsi="Cambria" w:cs="Calibri"/>
          <w:b/>
        </w:rPr>
        <w:t>rientation</w:t>
      </w:r>
      <w:r w:rsidR="00F937B5" w:rsidRPr="00567E6A">
        <w:rPr>
          <w:rFonts w:ascii="Cambria" w:hAnsi="Cambria" w:cs="Calibri"/>
        </w:rPr>
        <w:t xml:space="preserve">.  </w:t>
      </w:r>
      <w:r w:rsidR="0084480F" w:rsidRPr="00567E6A">
        <w:rPr>
          <w:rFonts w:ascii="Cambria" w:hAnsi="Cambria" w:cs="Calibri"/>
          <w:szCs w:val="24"/>
        </w:rPr>
        <w:t>Additional instruction</w:t>
      </w:r>
      <w:r w:rsidR="0084480F">
        <w:rPr>
          <w:rFonts w:ascii="Cambria" w:hAnsi="Cambria" w:cs="Calibri"/>
          <w:szCs w:val="24"/>
        </w:rPr>
        <w:t>s</w:t>
      </w:r>
      <w:r w:rsidR="0084480F" w:rsidRPr="00567E6A">
        <w:rPr>
          <w:rFonts w:ascii="Cambria" w:hAnsi="Cambria" w:cs="Calibri"/>
          <w:szCs w:val="24"/>
        </w:rPr>
        <w:t xml:space="preserve"> on </w:t>
      </w:r>
      <w:r w:rsidR="0084480F">
        <w:rPr>
          <w:rFonts w:ascii="Cambria" w:hAnsi="Cambria" w:cs="Calibri"/>
          <w:szCs w:val="24"/>
        </w:rPr>
        <w:t xml:space="preserve">setting up </w:t>
      </w:r>
      <w:r w:rsidR="0084480F" w:rsidRPr="00567E6A">
        <w:rPr>
          <w:rFonts w:ascii="Cambria" w:hAnsi="Cambria" w:cs="Calibri"/>
          <w:szCs w:val="24"/>
        </w:rPr>
        <w:t xml:space="preserve">online access to the </w:t>
      </w:r>
      <w:r w:rsidR="0084480F">
        <w:rPr>
          <w:rFonts w:ascii="Cambria" w:hAnsi="Cambria" w:cs="Calibri"/>
          <w:szCs w:val="24"/>
        </w:rPr>
        <w:t xml:space="preserve">Castle Branch </w:t>
      </w:r>
      <w:r w:rsidR="0084480F" w:rsidRPr="00567E6A">
        <w:rPr>
          <w:rFonts w:ascii="Cambria" w:hAnsi="Cambria" w:cs="Calibri"/>
          <w:szCs w:val="24"/>
        </w:rPr>
        <w:t>background check service will be emailed to you</w:t>
      </w:r>
      <w:r w:rsidR="0084480F">
        <w:rPr>
          <w:rFonts w:ascii="Cambria" w:hAnsi="Cambria" w:cs="Calibri"/>
          <w:szCs w:val="24"/>
        </w:rPr>
        <w:t xml:space="preserve"> after you are fully accepted into the program</w:t>
      </w:r>
      <w:r w:rsidR="0084480F" w:rsidRPr="00567E6A">
        <w:rPr>
          <w:rFonts w:ascii="Cambria" w:hAnsi="Cambria" w:cs="Calibri"/>
          <w:szCs w:val="24"/>
        </w:rPr>
        <w:t>.</w:t>
      </w:r>
      <w:r w:rsidR="003B768E">
        <w:rPr>
          <w:rFonts w:ascii="Cambria" w:hAnsi="Cambria" w:cs="Calibri"/>
          <w:szCs w:val="24"/>
        </w:rPr>
        <w:t xml:space="preserve">  An initial drug-screening is also a program requirement.</w:t>
      </w:r>
      <w:r w:rsidR="00AB0E52">
        <w:rPr>
          <w:rFonts w:ascii="Cambria" w:hAnsi="Cambria" w:cs="Calibri"/>
          <w:szCs w:val="24"/>
        </w:rPr>
        <w:t xml:space="preserve">  NSU is a zero-tolerance institution regarding illegal drugs, including the use of “medical marijuana”.</w:t>
      </w:r>
    </w:p>
    <w:p w14:paraId="76BE04F7" w14:textId="77777777" w:rsidR="00AB0E52" w:rsidRDefault="00AB0E52" w:rsidP="0084480F">
      <w:pPr>
        <w:pStyle w:val="NoSpacing"/>
        <w:rPr>
          <w:rFonts w:ascii="Cambria" w:hAnsi="Cambria" w:cs="Calibri"/>
          <w:szCs w:val="24"/>
        </w:rPr>
      </w:pPr>
    </w:p>
    <w:p w14:paraId="179E6A88" w14:textId="07E18ED0" w:rsidR="00F937B5" w:rsidRDefault="00AB0E52" w:rsidP="00B76554">
      <w:pPr>
        <w:pStyle w:val="NoSpacing"/>
        <w:rPr>
          <w:rFonts w:ascii="Cambria" w:hAnsi="Cambria" w:cs="Calibri"/>
          <w:szCs w:val="24"/>
        </w:rPr>
      </w:pPr>
      <w:r>
        <w:rPr>
          <w:rFonts w:ascii="Cambria" w:hAnsi="Cambria" w:cs="Calibri"/>
          <w:szCs w:val="24"/>
        </w:rPr>
        <w:t xml:space="preserve"> Information about setting up your profile and getting the background check and drug screen done will be sent to you.  </w:t>
      </w:r>
      <w:r w:rsidR="00F937B5" w:rsidRPr="00567E6A">
        <w:rPr>
          <w:rFonts w:ascii="Cambria" w:hAnsi="Cambria" w:cs="Calibri"/>
          <w:szCs w:val="24"/>
        </w:rPr>
        <w:t xml:space="preserve">You may also be required to complete </w:t>
      </w:r>
      <w:r>
        <w:rPr>
          <w:rFonts w:ascii="Cambria" w:hAnsi="Cambria" w:cs="Calibri"/>
          <w:szCs w:val="24"/>
        </w:rPr>
        <w:t xml:space="preserve">additional </w:t>
      </w:r>
      <w:r w:rsidR="00F937B5" w:rsidRPr="00567E6A">
        <w:rPr>
          <w:rFonts w:ascii="Cambria" w:hAnsi="Cambria" w:cs="Calibri"/>
          <w:szCs w:val="24"/>
        </w:rPr>
        <w:t xml:space="preserve">background check </w:t>
      </w:r>
      <w:r w:rsidR="00A408CF">
        <w:rPr>
          <w:rFonts w:ascii="Cambria" w:hAnsi="Cambria" w:cs="Calibri"/>
          <w:szCs w:val="24"/>
        </w:rPr>
        <w:t xml:space="preserve">and/or drug screening </w:t>
      </w:r>
      <w:r w:rsidR="00F937B5" w:rsidRPr="00567E6A">
        <w:rPr>
          <w:rFonts w:ascii="Cambria" w:hAnsi="Cambria" w:cs="Calibri"/>
          <w:szCs w:val="24"/>
        </w:rPr>
        <w:t>prior to ente</w:t>
      </w:r>
      <w:r w:rsidR="0084480F">
        <w:rPr>
          <w:rFonts w:ascii="Cambria" w:hAnsi="Cambria" w:cs="Calibri"/>
          <w:szCs w:val="24"/>
        </w:rPr>
        <w:t>ring your first clinical site, per individual site requirements.</w:t>
      </w:r>
    </w:p>
    <w:p w14:paraId="7EAF028F" w14:textId="74C8BD0B" w:rsidR="00F34414" w:rsidRDefault="00F34414">
      <w:pPr>
        <w:spacing w:after="160" w:line="259" w:lineRule="auto"/>
        <w:rPr>
          <w:rFonts w:ascii="Cambria" w:eastAsia="Calibri" w:hAnsi="Cambria"/>
          <w:b/>
          <w:sz w:val="22"/>
          <w:szCs w:val="22"/>
          <w:lang w:bidi="ar-SA"/>
        </w:rPr>
      </w:pPr>
    </w:p>
    <w:p w14:paraId="76B3F7EA" w14:textId="6B678D92" w:rsidR="000E5802" w:rsidRPr="00567E6A" w:rsidRDefault="000E5802" w:rsidP="000E5802">
      <w:pPr>
        <w:pStyle w:val="NoSpacing"/>
        <w:rPr>
          <w:rFonts w:ascii="Cambria" w:hAnsi="Cambria"/>
          <w:b/>
        </w:rPr>
      </w:pPr>
      <w:r w:rsidRPr="00567E6A">
        <w:rPr>
          <w:rFonts w:ascii="Cambria" w:hAnsi="Cambria"/>
          <w:b/>
        </w:rPr>
        <w:t>What immunizations are required?</w:t>
      </w:r>
    </w:p>
    <w:p w14:paraId="4A641619" w14:textId="3D5C74A5" w:rsidR="0084480F" w:rsidRDefault="0084480F" w:rsidP="000E5802">
      <w:pPr>
        <w:pStyle w:val="NoSpacing"/>
        <w:rPr>
          <w:rFonts w:ascii="Cambria" w:hAnsi="Cambria"/>
        </w:rPr>
      </w:pPr>
      <w:r>
        <w:rPr>
          <w:rFonts w:ascii="Cambria" w:hAnsi="Cambria"/>
        </w:rPr>
        <w:t xml:space="preserve">At this time, NSU will require all students, faculty, and staff to have a COVID-19 vaccination prior to coming on-campus in the Fall of 2021. Further details are pending, including provisions for exceptions based on religious or medical reasons.  Additionally, individual clinical sites may require COVID-19 vaccination. </w:t>
      </w:r>
    </w:p>
    <w:p w14:paraId="13D4B683" w14:textId="77777777" w:rsidR="0084480F" w:rsidRDefault="0084480F" w:rsidP="000E5802">
      <w:pPr>
        <w:pStyle w:val="NoSpacing"/>
        <w:rPr>
          <w:rFonts w:ascii="Cambria" w:hAnsi="Cambria"/>
        </w:rPr>
      </w:pPr>
    </w:p>
    <w:p w14:paraId="713AC5D7" w14:textId="03CABD81" w:rsidR="000E5802" w:rsidRPr="00567E6A" w:rsidRDefault="0084480F" w:rsidP="000E5802">
      <w:pPr>
        <w:pStyle w:val="NoSpacing"/>
        <w:rPr>
          <w:rFonts w:ascii="Cambria" w:hAnsi="Cambria"/>
        </w:rPr>
      </w:pPr>
      <w:r>
        <w:rPr>
          <w:rFonts w:ascii="Cambria" w:hAnsi="Cambria"/>
        </w:rPr>
        <w:t xml:space="preserve">At a minimum, the </w:t>
      </w:r>
      <w:r w:rsidR="000E5802" w:rsidRPr="00567E6A">
        <w:rPr>
          <w:rFonts w:ascii="Cambria" w:hAnsi="Cambria"/>
        </w:rPr>
        <w:t xml:space="preserve">following </w:t>
      </w:r>
      <w:r>
        <w:rPr>
          <w:rFonts w:ascii="Cambria" w:hAnsi="Cambria"/>
        </w:rPr>
        <w:t xml:space="preserve">standard </w:t>
      </w:r>
      <w:r w:rsidR="000E5802" w:rsidRPr="00567E6A">
        <w:rPr>
          <w:rFonts w:ascii="Cambria" w:hAnsi="Cambria"/>
        </w:rPr>
        <w:t>immunizations will be required before your first cli</w:t>
      </w:r>
      <w:r>
        <w:rPr>
          <w:rFonts w:ascii="Cambria" w:hAnsi="Cambria"/>
        </w:rPr>
        <w:t xml:space="preserve">nical rotation </w:t>
      </w:r>
      <w:proofErr w:type="gramStart"/>
      <w:r>
        <w:rPr>
          <w:rFonts w:ascii="Cambria" w:hAnsi="Cambria"/>
        </w:rPr>
        <w:t xml:space="preserve">in </w:t>
      </w:r>
      <w:r w:rsidR="000E5802" w:rsidRPr="00567E6A">
        <w:rPr>
          <w:rFonts w:ascii="Cambria" w:hAnsi="Cambria"/>
        </w:rPr>
        <w:t>:</w:t>
      </w:r>
      <w:proofErr w:type="gramEnd"/>
      <w:r w:rsidR="000E5802" w:rsidRPr="00567E6A">
        <w:rPr>
          <w:rFonts w:ascii="Cambria" w:hAnsi="Cambria"/>
        </w:rPr>
        <w:t xml:space="preserve"> </w:t>
      </w:r>
    </w:p>
    <w:p w14:paraId="76C4B06E" w14:textId="77777777" w:rsidR="000E5802" w:rsidRPr="00567E6A" w:rsidRDefault="000E5802" w:rsidP="000E5802">
      <w:pPr>
        <w:pStyle w:val="NoSpacing"/>
        <w:numPr>
          <w:ilvl w:val="0"/>
          <w:numId w:val="15"/>
        </w:numPr>
        <w:rPr>
          <w:rFonts w:ascii="Cambria" w:hAnsi="Cambria"/>
        </w:rPr>
      </w:pPr>
      <w:r w:rsidRPr="00567E6A">
        <w:rPr>
          <w:rFonts w:ascii="Cambria" w:hAnsi="Cambria"/>
        </w:rPr>
        <w:t>varicella (chicken pox)</w:t>
      </w:r>
    </w:p>
    <w:p w14:paraId="72B15861" w14:textId="77777777" w:rsidR="000E5802" w:rsidRPr="00567E6A" w:rsidRDefault="000E5802" w:rsidP="000E5802">
      <w:pPr>
        <w:pStyle w:val="NoSpacing"/>
        <w:numPr>
          <w:ilvl w:val="0"/>
          <w:numId w:val="15"/>
        </w:numPr>
        <w:rPr>
          <w:rFonts w:ascii="Cambria" w:hAnsi="Cambria"/>
        </w:rPr>
      </w:pPr>
      <w:r w:rsidRPr="00567E6A">
        <w:rPr>
          <w:rFonts w:ascii="Cambria" w:hAnsi="Cambria"/>
        </w:rPr>
        <w:t>measles</w:t>
      </w:r>
    </w:p>
    <w:p w14:paraId="18987B26" w14:textId="77777777" w:rsidR="000E5802" w:rsidRPr="00567E6A" w:rsidRDefault="000E5802" w:rsidP="000E5802">
      <w:pPr>
        <w:pStyle w:val="NoSpacing"/>
        <w:numPr>
          <w:ilvl w:val="0"/>
          <w:numId w:val="15"/>
        </w:numPr>
        <w:rPr>
          <w:rFonts w:ascii="Cambria" w:hAnsi="Cambria"/>
        </w:rPr>
      </w:pPr>
      <w:r w:rsidRPr="00567E6A">
        <w:rPr>
          <w:rFonts w:ascii="Cambria" w:hAnsi="Cambria"/>
        </w:rPr>
        <w:t>mumps</w:t>
      </w:r>
    </w:p>
    <w:p w14:paraId="2CB928AA" w14:textId="77777777" w:rsidR="000E5802" w:rsidRPr="00567E6A" w:rsidRDefault="000E5802" w:rsidP="000E5802">
      <w:pPr>
        <w:pStyle w:val="NoSpacing"/>
        <w:numPr>
          <w:ilvl w:val="0"/>
          <w:numId w:val="15"/>
        </w:numPr>
        <w:rPr>
          <w:rFonts w:ascii="Cambria" w:hAnsi="Cambria"/>
        </w:rPr>
      </w:pPr>
      <w:r w:rsidRPr="00567E6A">
        <w:rPr>
          <w:rFonts w:ascii="Cambria" w:hAnsi="Cambria"/>
        </w:rPr>
        <w:t>rubella</w:t>
      </w:r>
    </w:p>
    <w:p w14:paraId="5659BCA7" w14:textId="77777777" w:rsidR="000E5802" w:rsidRPr="00567E6A" w:rsidRDefault="000E5802" w:rsidP="000E5802">
      <w:pPr>
        <w:pStyle w:val="NoSpacing"/>
        <w:numPr>
          <w:ilvl w:val="0"/>
          <w:numId w:val="15"/>
        </w:numPr>
        <w:rPr>
          <w:rFonts w:ascii="Cambria" w:hAnsi="Cambria"/>
        </w:rPr>
      </w:pPr>
      <w:r w:rsidRPr="00567E6A">
        <w:rPr>
          <w:rFonts w:ascii="Cambria" w:hAnsi="Cambria"/>
        </w:rPr>
        <w:t>Hepatitis B</w:t>
      </w:r>
    </w:p>
    <w:p w14:paraId="4BA723AA" w14:textId="77777777" w:rsidR="000E5802" w:rsidRPr="00567E6A" w:rsidRDefault="000E5802" w:rsidP="000E5802">
      <w:pPr>
        <w:pStyle w:val="NoSpacing"/>
        <w:numPr>
          <w:ilvl w:val="0"/>
          <w:numId w:val="15"/>
        </w:numPr>
        <w:rPr>
          <w:rFonts w:ascii="Cambria" w:hAnsi="Cambria"/>
        </w:rPr>
      </w:pPr>
      <w:r w:rsidRPr="00567E6A">
        <w:rPr>
          <w:rFonts w:ascii="Cambria" w:hAnsi="Cambria"/>
        </w:rPr>
        <w:t>Tuberculosis</w:t>
      </w:r>
    </w:p>
    <w:p w14:paraId="66101828" w14:textId="77777777" w:rsidR="000E5802" w:rsidRPr="00567E6A" w:rsidRDefault="000E5802" w:rsidP="000E5802">
      <w:pPr>
        <w:pStyle w:val="NoSpacing"/>
        <w:numPr>
          <w:ilvl w:val="0"/>
          <w:numId w:val="15"/>
        </w:numPr>
        <w:rPr>
          <w:rFonts w:ascii="Cambria" w:hAnsi="Cambria"/>
        </w:rPr>
      </w:pPr>
      <w:r w:rsidRPr="00567E6A">
        <w:rPr>
          <w:rFonts w:ascii="Cambria" w:hAnsi="Cambria"/>
        </w:rPr>
        <w:t xml:space="preserve">tetanus </w:t>
      </w:r>
    </w:p>
    <w:p w14:paraId="0D8FDBCB" w14:textId="77777777" w:rsidR="0084480F" w:rsidRDefault="0084480F" w:rsidP="000E5802">
      <w:pPr>
        <w:pStyle w:val="NoSpacing"/>
        <w:rPr>
          <w:rFonts w:ascii="Cambria" w:hAnsi="Cambria"/>
        </w:rPr>
      </w:pPr>
    </w:p>
    <w:p w14:paraId="127BA9D9" w14:textId="339C4856" w:rsidR="000E5802" w:rsidRPr="00567E6A" w:rsidRDefault="000E5802" w:rsidP="000E5802">
      <w:pPr>
        <w:pStyle w:val="NoSpacing"/>
        <w:rPr>
          <w:rFonts w:ascii="Cambria" w:hAnsi="Cambria"/>
        </w:rPr>
      </w:pPr>
      <w:r w:rsidRPr="00567E6A">
        <w:rPr>
          <w:rFonts w:ascii="Cambria" w:hAnsi="Cambria"/>
        </w:rPr>
        <w:t>If you already have documentation that you have received any of the immunizations above</w:t>
      </w:r>
      <w:r>
        <w:rPr>
          <w:rFonts w:ascii="Cambria" w:hAnsi="Cambria"/>
        </w:rPr>
        <w:t>, you may bring it with you to O</w:t>
      </w:r>
      <w:r w:rsidRPr="00567E6A">
        <w:rPr>
          <w:rFonts w:ascii="Cambria" w:hAnsi="Cambria"/>
        </w:rPr>
        <w:t>rientation.</w:t>
      </w:r>
      <w:r>
        <w:rPr>
          <w:rFonts w:ascii="Cambria" w:hAnsi="Cambria"/>
        </w:rPr>
        <w:t xml:space="preserve">  You will document your Immunizations via the Castle Branch online service.  Additional information will be sent to you regarding creating your online profile for this service.</w:t>
      </w:r>
    </w:p>
    <w:p w14:paraId="2D2FB237" w14:textId="77777777" w:rsidR="009B607B" w:rsidRDefault="009B607B" w:rsidP="00F937B5">
      <w:pPr>
        <w:pStyle w:val="NoSpacing"/>
        <w:rPr>
          <w:rFonts w:ascii="Cambria" w:hAnsi="Cambria"/>
          <w:b/>
        </w:rPr>
      </w:pPr>
    </w:p>
    <w:p w14:paraId="19D4AD4B" w14:textId="77777777" w:rsidR="00F937B5" w:rsidRPr="00567E6A" w:rsidRDefault="00F937B5" w:rsidP="00F937B5">
      <w:pPr>
        <w:pStyle w:val="NoSpacing"/>
        <w:rPr>
          <w:rFonts w:ascii="Cambria" w:hAnsi="Cambria"/>
          <w:b/>
        </w:rPr>
      </w:pPr>
      <w:r w:rsidRPr="00567E6A">
        <w:rPr>
          <w:rFonts w:ascii="Cambria" w:hAnsi="Cambria"/>
          <w:b/>
        </w:rPr>
        <w:t xml:space="preserve">Do I need to have health insurance, </w:t>
      </w:r>
      <w:r w:rsidR="009E649B">
        <w:rPr>
          <w:rFonts w:ascii="Cambria" w:hAnsi="Cambria"/>
          <w:b/>
        </w:rPr>
        <w:t xml:space="preserve">or </w:t>
      </w:r>
      <w:r w:rsidRPr="00567E6A">
        <w:rPr>
          <w:rFonts w:ascii="Cambria" w:hAnsi="Cambria"/>
          <w:b/>
        </w:rPr>
        <w:t>liability insurance?</w:t>
      </w:r>
    </w:p>
    <w:p w14:paraId="00B34ACB" w14:textId="77777777" w:rsidR="0084480F" w:rsidRDefault="00F937B5" w:rsidP="009E649B">
      <w:pPr>
        <w:pStyle w:val="NoSpacing"/>
        <w:rPr>
          <w:rFonts w:ascii="Cambria" w:hAnsi="Cambria"/>
        </w:rPr>
      </w:pPr>
      <w:r w:rsidRPr="00567E6A">
        <w:rPr>
          <w:rFonts w:ascii="Cambria" w:hAnsi="Cambria"/>
        </w:rPr>
        <w:t xml:space="preserve">NSU </w:t>
      </w:r>
      <w:r w:rsidR="00FF79DB">
        <w:rPr>
          <w:rFonts w:ascii="Cambria" w:hAnsi="Cambria"/>
        </w:rPr>
        <w:t xml:space="preserve">does </w:t>
      </w:r>
      <w:r w:rsidRPr="00567E6A">
        <w:rPr>
          <w:rFonts w:ascii="Cambria" w:hAnsi="Cambria"/>
        </w:rPr>
        <w:t>require all students to have health insurance.  You can enr</w:t>
      </w:r>
      <w:r w:rsidR="00B24857">
        <w:rPr>
          <w:rFonts w:ascii="Cambria" w:hAnsi="Cambria"/>
        </w:rPr>
        <w:t xml:space="preserve">oll during </w:t>
      </w:r>
      <w:r w:rsidR="00A408CF">
        <w:rPr>
          <w:rFonts w:ascii="Cambria" w:hAnsi="Cambria"/>
        </w:rPr>
        <w:t>O</w:t>
      </w:r>
      <w:r w:rsidR="00B24857">
        <w:rPr>
          <w:rFonts w:ascii="Cambria" w:hAnsi="Cambria"/>
        </w:rPr>
        <w:t>rientation</w:t>
      </w:r>
      <w:r w:rsidR="00A408CF">
        <w:rPr>
          <w:rFonts w:ascii="Cambria" w:hAnsi="Cambria"/>
        </w:rPr>
        <w:t>.</w:t>
      </w:r>
      <w:r w:rsidRPr="00567E6A">
        <w:rPr>
          <w:rFonts w:ascii="Cambria" w:hAnsi="Cambria"/>
        </w:rPr>
        <w:t xml:space="preserve"> </w:t>
      </w:r>
      <w:r w:rsidR="00FF79DB">
        <w:rPr>
          <w:rFonts w:ascii="Cambria" w:hAnsi="Cambria"/>
        </w:rPr>
        <w:t xml:space="preserve"> </w:t>
      </w:r>
      <w:r w:rsidRPr="00567E6A">
        <w:rPr>
          <w:rFonts w:ascii="Cambria" w:hAnsi="Cambria"/>
        </w:rPr>
        <w:t xml:space="preserve">If you prefer to use your current personal health insurance, you must </w:t>
      </w:r>
      <w:r w:rsidR="0084480F">
        <w:rPr>
          <w:rFonts w:ascii="Cambria" w:hAnsi="Cambria"/>
        </w:rPr>
        <w:t xml:space="preserve">provide </w:t>
      </w:r>
      <w:r w:rsidRPr="00567E6A">
        <w:rPr>
          <w:rFonts w:ascii="Cambria" w:hAnsi="Cambria"/>
        </w:rPr>
        <w:t>proof of coverage to waive enroll</w:t>
      </w:r>
      <w:r w:rsidR="000E5802">
        <w:rPr>
          <w:rFonts w:ascii="Cambria" w:hAnsi="Cambria"/>
        </w:rPr>
        <w:t>ment</w:t>
      </w:r>
      <w:r w:rsidRPr="00567E6A">
        <w:rPr>
          <w:rFonts w:ascii="Cambria" w:hAnsi="Cambria"/>
        </w:rPr>
        <w:t xml:space="preserve"> </w:t>
      </w:r>
      <w:r w:rsidR="004D5936">
        <w:rPr>
          <w:rFonts w:ascii="Cambria" w:hAnsi="Cambria"/>
        </w:rPr>
        <w:t xml:space="preserve">and opt-out of the </w:t>
      </w:r>
      <w:r w:rsidRPr="00567E6A">
        <w:rPr>
          <w:rFonts w:ascii="Cambria" w:hAnsi="Cambria"/>
        </w:rPr>
        <w:t xml:space="preserve">NSU </w:t>
      </w:r>
      <w:r w:rsidR="000E5802">
        <w:rPr>
          <w:rFonts w:ascii="Cambria" w:hAnsi="Cambria"/>
        </w:rPr>
        <w:t xml:space="preserve">student insurance </w:t>
      </w:r>
      <w:r w:rsidRPr="00567E6A">
        <w:rPr>
          <w:rFonts w:ascii="Cambria" w:hAnsi="Cambria"/>
        </w:rPr>
        <w:t>plan.</w:t>
      </w:r>
      <w:r w:rsidR="000E5802">
        <w:rPr>
          <w:rFonts w:ascii="Cambria" w:hAnsi="Cambria"/>
        </w:rPr>
        <w:t xml:space="preserve">  </w:t>
      </w:r>
      <w:r w:rsidR="004D5936">
        <w:rPr>
          <w:rFonts w:ascii="Cambria" w:hAnsi="Cambria"/>
        </w:rPr>
        <w:t>If you do not complete a Waiver you</w:t>
      </w:r>
      <w:r w:rsidR="0084480F">
        <w:rPr>
          <w:rFonts w:ascii="Cambria" w:hAnsi="Cambria"/>
        </w:rPr>
        <w:t xml:space="preserve"> will be automatically enrolled and charged to your student account.</w:t>
      </w:r>
      <w:r w:rsidR="000E5802">
        <w:rPr>
          <w:rFonts w:ascii="Cambria" w:hAnsi="Cambria"/>
        </w:rPr>
        <w:t xml:space="preserve"> </w:t>
      </w:r>
      <w:r w:rsidR="00B76554">
        <w:rPr>
          <w:rFonts w:ascii="Cambria" w:hAnsi="Cambria"/>
        </w:rPr>
        <w:t xml:space="preserve">  </w:t>
      </w:r>
    </w:p>
    <w:p w14:paraId="5F496EB7" w14:textId="565E74CA" w:rsidR="00F937B5" w:rsidRPr="00567E6A" w:rsidRDefault="00F937B5" w:rsidP="009E649B">
      <w:pPr>
        <w:pStyle w:val="NoSpacing"/>
        <w:rPr>
          <w:rFonts w:ascii="Cambria" w:hAnsi="Cambria"/>
        </w:rPr>
      </w:pPr>
      <w:r w:rsidRPr="00567E6A">
        <w:rPr>
          <w:rFonts w:ascii="Cambria" w:hAnsi="Cambria"/>
        </w:rPr>
        <w:t xml:space="preserve">For information: </w:t>
      </w:r>
      <w:hyperlink r:id="rId12" w:history="1">
        <w:r w:rsidR="00F34414" w:rsidRPr="00D71EE7">
          <w:rPr>
            <w:rStyle w:val="Hyperlink"/>
            <w:rFonts w:ascii="Cambria" w:hAnsi="Cambria"/>
          </w:rPr>
          <w:t>http://www.nova.edu/smc/health_insurance.html</w:t>
        </w:r>
      </w:hyperlink>
    </w:p>
    <w:p w14:paraId="1F293D25" w14:textId="77777777" w:rsidR="00A408CF" w:rsidRDefault="00A408CF" w:rsidP="00A408CF">
      <w:pPr>
        <w:pStyle w:val="NoSpacing"/>
        <w:rPr>
          <w:rFonts w:ascii="Cambria" w:hAnsi="Cambria"/>
        </w:rPr>
      </w:pPr>
      <w:r w:rsidRPr="00567E6A">
        <w:rPr>
          <w:rFonts w:ascii="Cambria" w:hAnsi="Cambria"/>
        </w:rPr>
        <w:t xml:space="preserve">Liability insurance will be required during all clinical rotations and is provided </w:t>
      </w:r>
      <w:r>
        <w:rPr>
          <w:rFonts w:ascii="Cambria" w:hAnsi="Cambria"/>
        </w:rPr>
        <w:t>by NSU at no cost to students in clinicals</w:t>
      </w:r>
      <w:r w:rsidRPr="00567E6A">
        <w:rPr>
          <w:rFonts w:ascii="Cambria" w:hAnsi="Cambria"/>
        </w:rPr>
        <w:t>.</w:t>
      </w:r>
    </w:p>
    <w:p w14:paraId="0C1B860B" w14:textId="77777777" w:rsidR="00F937B5" w:rsidRPr="00567E6A" w:rsidRDefault="00A408CF" w:rsidP="00A408CF">
      <w:pPr>
        <w:pStyle w:val="NoSpacing"/>
        <w:rPr>
          <w:rFonts w:ascii="Cambria" w:hAnsi="Cambria"/>
        </w:rPr>
      </w:pPr>
      <w:r>
        <w:rPr>
          <w:rFonts w:ascii="Cambria" w:hAnsi="Cambria"/>
        </w:rPr>
        <w:t xml:space="preserve">   </w:t>
      </w:r>
    </w:p>
    <w:p w14:paraId="16F2000F" w14:textId="77777777" w:rsidR="00F937B5" w:rsidRPr="00567E6A" w:rsidRDefault="00F937B5" w:rsidP="00F937B5">
      <w:pPr>
        <w:pStyle w:val="NoSpacing"/>
        <w:rPr>
          <w:rFonts w:ascii="Cambria" w:hAnsi="Cambria"/>
          <w:b/>
        </w:rPr>
      </w:pPr>
      <w:r w:rsidRPr="00567E6A">
        <w:rPr>
          <w:rFonts w:ascii="Cambria" w:hAnsi="Cambria"/>
          <w:b/>
        </w:rPr>
        <w:lastRenderedPageBreak/>
        <w:t>What are the computer recommendations?</w:t>
      </w:r>
    </w:p>
    <w:p w14:paraId="0D491565" w14:textId="77777777" w:rsidR="003F3B14" w:rsidRDefault="00F937B5" w:rsidP="009E649B">
      <w:pPr>
        <w:pStyle w:val="CommentText"/>
        <w:rPr>
          <w:rFonts w:ascii="Cambria" w:hAnsi="Cambria" w:cs="Calibri"/>
          <w:sz w:val="22"/>
        </w:rPr>
      </w:pPr>
      <w:r w:rsidRPr="00567E6A">
        <w:rPr>
          <w:rFonts w:ascii="Cambria" w:hAnsi="Cambria" w:cs="Calibri"/>
          <w:sz w:val="22"/>
        </w:rPr>
        <w:t>All students are required to have access to a computer</w:t>
      </w:r>
      <w:r w:rsidR="00FF79DB">
        <w:rPr>
          <w:rFonts w:ascii="Cambria" w:hAnsi="Cambria" w:cs="Calibri"/>
          <w:sz w:val="22"/>
        </w:rPr>
        <w:t xml:space="preserve"> or laptop device suitable for heavy word-processing and multi-media</w:t>
      </w:r>
      <w:r w:rsidR="00A526D8">
        <w:rPr>
          <w:rFonts w:ascii="Cambria" w:hAnsi="Cambria" w:cs="Calibri"/>
          <w:sz w:val="22"/>
        </w:rPr>
        <w:t xml:space="preserve"> use (streaming video, </w:t>
      </w:r>
      <w:r w:rsidR="0084480F">
        <w:rPr>
          <w:rFonts w:ascii="Cambria" w:hAnsi="Cambria" w:cs="Calibri"/>
          <w:sz w:val="22"/>
        </w:rPr>
        <w:t xml:space="preserve">virtual meetings, </w:t>
      </w:r>
      <w:r w:rsidR="00A526D8">
        <w:rPr>
          <w:rFonts w:ascii="Cambria" w:hAnsi="Cambria" w:cs="Calibri"/>
          <w:sz w:val="22"/>
        </w:rPr>
        <w:t>etc.)</w:t>
      </w:r>
      <w:r w:rsidR="003B768E">
        <w:rPr>
          <w:rFonts w:ascii="Cambria" w:hAnsi="Cambria" w:cs="Calibri"/>
          <w:sz w:val="22"/>
        </w:rPr>
        <w:t xml:space="preserve">. </w:t>
      </w:r>
    </w:p>
    <w:p w14:paraId="72B5CAB9" w14:textId="77777777" w:rsidR="003F3B14" w:rsidRDefault="003F3B14" w:rsidP="009E649B">
      <w:pPr>
        <w:pStyle w:val="CommentText"/>
        <w:rPr>
          <w:rFonts w:ascii="Cambria" w:hAnsi="Cambria" w:cs="Calibri"/>
          <w:sz w:val="22"/>
        </w:rPr>
      </w:pPr>
    </w:p>
    <w:p w14:paraId="2249D024" w14:textId="0379CCE3" w:rsidR="003F3B14" w:rsidRDefault="003B768E" w:rsidP="009E649B">
      <w:pPr>
        <w:pStyle w:val="CommentText"/>
        <w:rPr>
          <w:rFonts w:ascii="Cambria" w:hAnsi="Cambria" w:cs="Calibri"/>
          <w:sz w:val="22"/>
        </w:rPr>
      </w:pPr>
      <w:r>
        <w:rPr>
          <w:rFonts w:ascii="Cambria" w:hAnsi="Cambria" w:cs="Calibri"/>
          <w:sz w:val="22"/>
        </w:rPr>
        <w:t>YOU WILL NOT BE ABLE TO COMPLETE ALL REQUIRED COURSEWORK ON HANDHEL</w:t>
      </w:r>
      <w:r w:rsidR="003F3B14">
        <w:rPr>
          <w:rFonts w:ascii="Cambria" w:hAnsi="Cambria" w:cs="Calibri"/>
          <w:sz w:val="22"/>
        </w:rPr>
        <w:t>D</w:t>
      </w:r>
      <w:r>
        <w:rPr>
          <w:rFonts w:ascii="Cambria" w:hAnsi="Cambria" w:cs="Calibri"/>
          <w:sz w:val="22"/>
        </w:rPr>
        <w:t xml:space="preserve"> DEVICE</w:t>
      </w:r>
      <w:r w:rsidR="003F3B14">
        <w:rPr>
          <w:rFonts w:ascii="Cambria" w:hAnsi="Cambria" w:cs="Calibri"/>
          <w:sz w:val="22"/>
        </w:rPr>
        <w:t>S</w:t>
      </w:r>
      <w:r>
        <w:rPr>
          <w:rFonts w:ascii="Cambria" w:hAnsi="Cambria" w:cs="Calibri"/>
          <w:sz w:val="22"/>
        </w:rPr>
        <w:t xml:space="preserve"> </w:t>
      </w:r>
      <w:r w:rsidR="003F3B14">
        <w:rPr>
          <w:rFonts w:ascii="Cambria" w:hAnsi="Cambria" w:cs="Calibri"/>
          <w:sz w:val="22"/>
        </w:rPr>
        <w:t xml:space="preserve">SUCH AS TABLETS </w:t>
      </w:r>
      <w:r>
        <w:rPr>
          <w:rFonts w:ascii="Cambria" w:hAnsi="Cambria" w:cs="Calibri"/>
          <w:sz w:val="22"/>
        </w:rPr>
        <w:t>OR YOUR PHONE.</w:t>
      </w:r>
      <w:r w:rsidR="00FF79DB">
        <w:rPr>
          <w:rFonts w:ascii="Cambria" w:hAnsi="Cambria" w:cs="Calibri"/>
          <w:sz w:val="22"/>
        </w:rPr>
        <w:t xml:space="preserve"> </w:t>
      </w:r>
      <w:r w:rsidR="00A526D8">
        <w:rPr>
          <w:rFonts w:ascii="Cambria" w:hAnsi="Cambria" w:cs="Calibri"/>
          <w:sz w:val="22"/>
        </w:rPr>
        <w:t xml:space="preserve"> </w:t>
      </w:r>
    </w:p>
    <w:p w14:paraId="3F74EB75" w14:textId="77777777" w:rsidR="003F3B14" w:rsidRDefault="003F3B14" w:rsidP="009E649B">
      <w:pPr>
        <w:pStyle w:val="CommentText"/>
        <w:rPr>
          <w:rFonts w:ascii="Cambria" w:hAnsi="Cambria" w:cs="Calibri"/>
          <w:sz w:val="22"/>
        </w:rPr>
      </w:pPr>
    </w:p>
    <w:p w14:paraId="5CF8EB6E" w14:textId="04C2C7BA" w:rsidR="00F937B5" w:rsidRDefault="003B768E" w:rsidP="009E649B">
      <w:pPr>
        <w:pStyle w:val="CommentText"/>
        <w:rPr>
          <w:rFonts w:ascii="Cambria" w:hAnsi="Cambria" w:cs="Calibri"/>
          <w:sz w:val="22"/>
        </w:rPr>
      </w:pPr>
      <w:r>
        <w:rPr>
          <w:rFonts w:ascii="Cambria" w:hAnsi="Cambria" w:cs="Calibri"/>
          <w:sz w:val="22"/>
        </w:rPr>
        <w:t xml:space="preserve">A </w:t>
      </w:r>
      <w:r w:rsidR="00F937B5" w:rsidRPr="00567E6A">
        <w:rPr>
          <w:rFonts w:ascii="Cambria" w:hAnsi="Cambria" w:cs="Calibri"/>
          <w:sz w:val="22"/>
        </w:rPr>
        <w:t xml:space="preserve">PC or Apple equivalent with the </w:t>
      </w:r>
      <w:r w:rsidR="009E649B">
        <w:rPr>
          <w:rFonts w:ascii="Cambria" w:hAnsi="Cambria" w:cs="Calibri"/>
          <w:sz w:val="22"/>
        </w:rPr>
        <w:t xml:space="preserve">latest </w:t>
      </w:r>
      <w:r w:rsidR="003E0DF3">
        <w:rPr>
          <w:rFonts w:ascii="Cambria" w:hAnsi="Cambria" w:cs="Calibri"/>
          <w:sz w:val="22"/>
        </w:rPr>
        <w:t xml:space="preserve">currently supported </w:t>
      </w:r>
      <w:r w:rsidR="009E649B">
        <w:rPr>
          <w:rFonts w:ascii="Cambria" w:hAnsi="Cambria" w:cs="Calibri"/>
          <w:sz w:val="22"/>
        </w:rPr>
        <w:t xml:space="preserve">Microsoft or Apple </w:t>
      </w:r>
      <w:r w:rsidR="003E0DF3">
        <w:rPr>
          <w:rFonts w:ascii="Cambria" w:hAnsi="Cambria" w:cs="Calibri"/>
          <w:sz w:val="22"/>
        </w:rPr>
        <w:t xml:space="preserve">operating system and </w:t>
      </w:r>
      <w:r w:rsidR="00A526D8">
        <w:rPr>
          <w:rFonts w:ascii="Cambria" w:hAnsi="Cambria" w:cs="Calibri"/>
          <w:sz w:val="22"/>
        </w:rPr>
        <w:t>MS-</w:t>
      </w:r>
      <w:r w:rsidR="003E0DF3">
        <w:rPr>
          <w:rFonts w:ascii="Cambria" w:hAnsi="Cambria" w:cs="Calibri"/>
          <w:sz w:val="22"/>
        </w:rPr>
        <w:t xml:space="preserve">Office or Apple equivalent </w:t>
      </w:r>
      <w:r w:rsidR="009E649B">
        <w:rPr>
          <w:rFonts w:ascii="Cambria" w:hAnsi="Cambria" w:cs="Calibri"/>
          <w:sz w:val="22"/>
        </w:rPr>
        <w:t>software.</w:t>
      </w:r>
      <w:r w:rsidR="003E0DF3">
        <w:rPr>
          <w:rFonts w:ascii="Cambria" w:hAnsi="Cambria" w:cs="Calibri"/>
          <w:sz w:val="22"/>
        </w:rPr>
        <w:t xml:space="preserve">  </w:t>
      </w:r>
      <w:r w:rsidR="00A526D8">
        <w:rPr>
          <w:rFonts w:ascii="Cambria" w:hAnsi="Cambria" w:cs="Calibri"/>
          <w:sz w:val="22"/>
        </w:rPr>
        <w:t xml:space="preserve">Multi-processor, terabyte-level storage, access to cloud-based storage, </w:t>
      </w:r>
      <w:r w:rsidR="0084480F">
        <w:rPr>
          <w:rFonts w:ascii="Cambria" w:hAnsi="Cambria" w:cs="Calibri"/>
          <w:sz w:val="22"/>
        </w:rPr>
        <w:t xml:space="preserve">high-speed internet and wireless connectivity, </w:t>
      </w:r>
      <w:r w:rsidR="00A526D8">
        <w:rPr>
          <w:rFonts w:ascii="Cambria" w:hAnsi="Cambria" w:cs="Calibri"/>
          <w:sz w:val="22"/>
        </w:rPr>
        <w:t>and multi-Mb memory (RAM) are re</w:t>
      </w:r>
      <w:r w:rsidR="0084480F">
        <w:rPr>
          <w:rFonts w:ascii="Cambria" w:hAnsi="Cambria" w:cs="Calibri"/>
          <w:sz w:val="22"/>
        </w:rPr>
        <w:t>quired</w:t>
      </w:r>
      <w:r w:rsidR="00A526D8">
        <w:rPr>
          <w:rFonts w:ascii="Cambria" w:hAnsi="Cambria" w:cs="Calibri"/>
          <w:sz w:val="22"/>
        </w:rPr>
        <w:t>.</w:t>
      </w:r>
      <w:r>
        <w:rPr>
          <w:rFonts w:ascii="Cambria" w:hAnsi="Cambria" w:cs="Calibri"/>
          <w:sz w:val="22"/>
        </w:rPr>
        <w:t xml:space="preserve"> If you do not own one, several computer labs are available to you on campus.</w:t>
      </w:r>
    </w:p>
    <w:p w14:paraId="546CCCB3" w14:textId="77777777" w:rsidR="009E649B" w:rsidRPr="00567E6A" w:rsidRDefault="009E649B" w:rsidP="009E649B">
      <w:pPr>
        <w:pStyle w:val="CommentText"/>
        <w:ind w:left="720"/>
        <w:rPr>
          <w:rFonts w:ascii="Cambria" w:hAnsi="Cambria" w:cs="Calibri"/>
          <w:sz w:val="22"/>
        </w:rPr>
      </w:pPr>
    </w:p>
    <w:p w14:paraId="6CF5E4E3" w14:textId="77777777" w:rsidR="00F937B5" w:rsidRPr="00567E6A" w:rsidRDefault="00F937B5" w:rsidP="00F937B5">
      <w:pPr>
        <w:pStyle w:val="NoSpacing"/>
        <w:rPr>
          <w:rFonts w:ascii="Cambria" w:hAnsi="Cambria"/>
          <w:b/>
          <w:sz w:val="18"/>
        </w:rPr>
      </w:pPr>
      <w:r w:rsidRPr="00567E6A">
        <w:rPr>
          <w:rFonts w:ascii="Cambria" w:hAnsi="Cambria"/>
          <w:b/>
        </w:rPr>
        <w:t>Other useful Information:</w:t>
      </w:r>
    </w:p>
    <w:p w14:paraId="305ACDF4" w14:textId="3C9700CB" w:rsidR="00F937B5" w:rsidRDefault="00F937B5" w:rsidP="009E649B">
      <w:pPr>
        <w:rPr>
          <w:rFonts w:ascii="Cambria" w:hAnsi="Cambria"/>
        </w:rPr>
      </w:pPr>
      <w:r w:rsidRPr="00567E6A">
        <w:rPr>
          <w:rFonts w:ascii="Cambria" w:hAnsi="Cambria" w:cs="Calibri"/>
          <w:sz w:val="22"/>
        </w:rPr>
        <w:t xml:space="preserve">For information about valuable NSU student resources, please go to </w:t>
      </w:r>
      <w:hyperlink r:id="rId13" w:history="1">
        <w:r w:rsidRPr="00567E6A">
          <w:rPr>
            <w:rStyle w:val="Hyperlink"/>
            <w:rFonts w:ascii="Cambria" w:hAnsi="Cambria"/>
          </w:rPr>
          <w:t>http://www.nova.edu/chcs/studentaffairs/ind</w:t>
        </w:r>
        <w:r w:rsidRPr="00567E6A">
          <w:rPr>
            <w:rStyle w:val="Hyperlink"/>
            <w:rFonts w:ascii="Cambria" w:hAnsi="Cambria"/>
          </w:rPr>
          <w:t>e</w:t>
        </w:r>
        <w:r w:rsidRPr="00567E6A">
          <w:rPr>
            <w:rStyle w:val="Hyperlink"/>
            <w:rFonts w:ascii="Cambria" w:hAnsi="Cambria"/>
          </w:rPr>
          <w:t>x.html</w:t>
        </w:r>
      </w:hyperlink>
      <w:r w:rsidRPr="00567E6A">
        <w:rPr>
          <w:rFonts w:ascii="Cambria" w:hAnsi="Cambria"/>
        </w:rPr>
        <w:t xml:space="preserve"> </w:t>
      </w:r>
    </w:p>
    <w:p w14:paraId="08063BEC" w14:textId="0B7ED28A" w:rsidR="004D5936" w:rsidRDefault="004D5936" w:rsidP="009E649B">
      <w:pPr>
        <w:rPr>
          <w:rFonts w:ascii="Cambria" w:hAnsi="Cambria"/>
        </w:rPr>
      </w:pPr>
      <w:r>
        <w:rPr>
          <w:rFonts w:ascii="Cambria" w:hAnsi="Cambria"/>
        </w:rPr>
        <w:t>and also to</w:t>
      </w:r>
    </w:p>
    <w:p w14:paraId="3C7C99E2" w14:textId="44A0D992" w:rsidR="004D5936" w:rsidRPr="00567E6A" w:rsidRDefault="00AB0E52" w:rsidP="009E649B">
      <w:pPr>
        <w:rPr>
          <w:rFonts w:ascii="Cambria" w:hAnsi="Cambria" w:cs="Arial"/>
          <w:sz w:val="20"/>
          <w:szCs w:val="20"/>
        </w:rPr>
      </w:pPr>
      <w:hyperlink r:id="rId14" w:history="1">
        <w:r w:rsidR="004D5936" w:rsidRPr="00D71EE7">
          <w:rPr>
            <w:rStyle w:val="Hyperlink"/>
          </w:rPr>
          <w:t>https://www.nova.edu/tampa/about/index</w:t>
        </w:r>
        <w:r w:rsidR="004D5936" w:rsidRPr="00D71EE7">
          <w:rPr>
            <w:rStyle w:val="Hyperlink"/>
          </w:rPr>
          <w:t>.</w:t>
        </w:r>
        <w:r w:rsidR="004D5936" w:rsidRPr="00D71EE7">
          <w:rPr>
            <w:rStyle w:val="Hyperlink"/>
          </w:rPr>
          <w:t>html</w:t>
        </w:r>
      </w:hyperlink>
    </w:p>
    <w:p w14:paraId="269BDC4A" w14:textId="77777777" w:rsidR="009E649B" w:rsidRDefault="009E649B" w:rsidP="00F937B5">
      <w:pPr>
        <w:pStyle w:val="NoSpacing"/>
        <w:ind w:firstLine="720"/>
        <w:rPr>
          <w:rFonts w:ascii="Cambria" w:hAnsi="Cambria"/>
        </w:rPr>
      </w:pPr>
    </w:p>
    <w:p w14:paraId="66B3B189" w14:textId="449E6872" w:rsidR="00F937B5" w:rsidRPr="00567E6A" w:rsidRDefault="009E649B" w:rsidP="009E649B">
      <w:pPr>
        <w:pStyle w:val="NoSpacing"/>
        <w:rPr>
          <w:rFonts w:ascii="Cambria" w:hAnsi="Cambria"/>
        </w:rPr>
      </w:pPr>
      <w:r>
        <w:rPr>
          <w:rFonts w:ascii="Cambria" w:hAnsi="Cambria"/>
        </w:rPr>
        <w:t>A</w:t>
      </w:r>
      <w:r w:rsidR="00F34414">
        <w:rPr>
          <w:rFonts w:ascii="Cambria" w:hAnsi="Cambria"/>
        </w:rPr>
        <w:t xml:space="preserve">n </w:t>
      </w:r>
      <w:r w:rsidR="004D5936">
        <w:rPr>
          <w:rFonts w:ascii="Cambria" w:hAnsi="Cambria"/>
        </w:rPr>
        <w:t>amazing 2-level F</w:t>
      </w:r>
      <w:r>
        <w:rPr>
          <w:rFonts w:ascii="Cambria" w:hAnsi="Cambria"/>
        </w:rPr>
        <w:t xml:space="preserve">itness </w:t>
      </w:r>
      <w:r w:rsidR="004D5936">
        <w:rPr>
          <w:rFonts w:ascii="Cambria" w:hAnsi="Cambria"/>
        </w:rPr>
        <w:t>C</w:t>
      </w:r>
      <w:r>
        <w:rPr>
          <w:rFonts w:ascii="Cambria" w:hAnsi="Cambria"/>
        </w:rPr>
        <w:t xml:space="preserve">enter </w:t>
      </w:r>
      <w:r w:rsidR="00F34414">
        <w:rPr>
          <w:rFonts w:ascii="Cambria" w:hAnsi="Cambria"/>
        </w:rPr>
        <w:t xml:space="preserve">is </w:t>
      </w:r>
      <w:r>
        <w:rPr>
          <w:rFonts w:ascii="Cambria" w:hAnsi="Cambria"/>
        </w:rPr>
        <w:t>a</w:t>
      </w:r>
      <w:r w:rsidR="00F937B5" w:rsidRPr="00567E6A">
        <w:rPr>
          <w:rFonts w:ascii="Cambria" w:hAnsi="Cambria"/>
        </w:rPr>
        <w:t xml:space="preserve">vailable </w:t>
      </w:r>
      <w:r>
        <w:rPr>
          <w:rFonts w:ascii="Cambria" w:hAnsi="Cambria"/>
        </w:rPr>
        <w:t xml:space="preserve">at the Tampa </w:t>
      </w:r>
      <w:r w:rsidR="004D5936">
        <w:rPr>
          <w:rFonts w:ascii="Cambria" w:hAnsi="Cambria"/>
        </w:rPr>
        <w:t xml:space="preserve">Bay </w:t>
      </w:r>
      <w:r>
        <w:rPr>
          <w:rFonts w:ascii="Cambria" w:hAnsi="Cambria"/>
        </w:rPr>
        <w:t>Regional</w:t>
      </w:r>
      <w:r w:rsidR="00F34414">
        <w:rPr>
          <w:rFonts w:ascii="Cambria" w:hAnsi="Cambria"/>
        </w:rPr>
        <w:t xml:space="preserve"> Campus</w:t>
      </w:r>
      <w:r w:rsidR="004D5936">
        <w:rPr>
          <w:rFonts w:ascii="Cambria" w:hAnsi="Cambria"/>
        </w:rPr>
        <w:t>, open whenever the building is open, typically 7 am to Midnight</w:t>
      </w:r>
      <w:r w:rsidR="00F937B5" w:rsidRPr="00567E6A">
        <w:rPr>
          <w:rFonts w:ascii="Cambria" w:hAnsi="Cambria"/>
        </w:rPr>
        <w:t>.</w:t>
      </w:r>
      <w:r w:rsidR="008036F6">
        <w:rPr>
          <w:rFonts w:ascii="Cambria" w:hAnsi="Cambria"/>
        </w:rPr>
        <w:t xml:space="preserve">  </w:t>
      </w:r>
      <w:r w:rsidR="00F937B5" w:rsidRPr="00567E6A">
        <w:rPr>
          <w:rFonts w:ascii="Cambria" w:hAnsi="Cambria"/>
        </w:rPr>
        <w:t>The</w:t>
      </w:r>
      <w:r w:rsidR="004D5936">
        <w:rPr>
          <w:rFonts w:ascii="Cambria" w:hAnsi="Cambria"/>
        </w:rPr>
        <w:t>re is a</w:t>
      </w:r>
      <w:r w:rsidR="00F34414">
        <w:rPr>
          <w:rFonts w:ascii="Cambria" w:hAnsi="Cambria"/>
        </w:rPr>
        <w:t>lso a</w:t>
      </w:r>
      <w:r w:rsidR="004D5936">
        <w:rPr>
          <w:rFonts w:ascii="Cambria" w:hAnsi="Cambria"/>
        </w:rPr>
        <w:t xml:space="preserve"> great Food Court area at the </w:t>
      </w:r>
      <w:r w:rsidR="00F937B5" w:rsidRPr="00567E6A">
        <w:rPr>
          <w:rFonts w:ascii="Cambria" w:hAnsi="Cambria"/>
        </w:rPr>
        <w:t xml:space="preserve">Tampa </w:t>
      </w:r>
      <w:r w:rsidR="004D5936">
        <w:rPr>
          <w:rFonts w:ascii="Cambria" w:hAnsi="Cambria"/>
        </w:rPr>
        <w:t xml:space="preserve">Bay </w:t>
      </w:r>
      <w:r>
        <w:rPr>
          <w:rFonts w:ascii="Cambria" w:hAnsi="Cambria"/>
        </w:rPr>
        <w:t>Regional Campus</w:t>
      </w:r>
      <w:r w:rsidR="004D5936">
        <w:rPr>
          <w:rFonts w:ascii="Cambria" w:hAnsi="Cambria"/>
        </w:rPr>
        <w:t>, including a Starbucks</w:t>
      </w:r>
      <w:r w:rsidR="00F34414">
        <w:rPr>
          <w:rFonts w:ascii="Cambria" w:hAnsi="Cambria"/>
        </w:rPr>
        <w:t xml:space="preserve">. </w:t>
      </w:r>
      <w:r w:rsidR="00F937B5" w:rsidRPr="00567E6A">
        <w:rPr>
          <w:rFonts w:ascii="Cambria" w:hAnsi="Cambria"/>
        </w:rPr>
        <w:t xml:space="preserve"> </w:t>
      </w:r>
      <w:r w:rsidR="004D5936">
        <w:rPr>
          <w:rFonts w:ascii="Cambria" w:hAnsi="Cambria"/>
        </w:rPr>
        <w:t>A self-serve/self-pay snack and beverage kiosk area is available on the second floor. T</w:t>
      </w:r>
      <w:r w:rsidR="00F937B5" w:rsidRPr="00567E6A">
        <w:rPr>
          <w:rFonts w:ascii="Cambria" w:hAnsi="Cambria"/>
        </w:rPr>
        <w:t xml:space="preserve">here </w:t>
      </w:r>
      <w:r>
        <w:rPr>
          <w:rFonts w:ascii="Cambria" w:hAnsi="Cambria"/>
        </w:rPr>
        <w:t xml:space="preserve">are </w:t>
      </w:r>
      <w:r w:rsidR="004D5936">
        <w:rPr>
          <w:rFonts w:ascii="Cambria" w:hAnsi="Cambria"/>
        </w:rPr>
        <w:t xml:space="preserve">also several </w:t>
      </w:r>
      <w:r w:rsidR="00F937B5" w:rsidRPr="00567E6A">
        <w:rPr>
          <w:rFonts w:ascii="Cambria" w:hAnsi="Cambria"/>
        </w:rPr>
        <w:t xml:space="preserve"> student lounge</w:t>
      </w:r>
      <w:r>
        <w:rPr>
          <w:rFonts w:ascii="Cambria" w:hAnsi="Cambria"/>
        </w:rPr>
        <w:t>s</w:t>
      </w:r>
      <w:r w:rsidR="00F937B5" w:rsidRPr="00567E6A">
        <w:rPr>
          <w:rFonts w:ascii="Cambria" w:hAnsi="Cambria"/>
        </w:rPr>
        <w:t xml:space="preserve"> equipped with </w:t>
      </w:r>
      <w:r w:rsidR="00F34414">
        <w:rPr>
          <w:rFonts w:ascii="Cambria" w:hAnsi="Cambria"/>
        </w:rPr>
        <w:t>r</w:t>
      </w:r>
      <w:r w:rsidR="00F937B5" w:rsidRPr="00567E6A">
        <w:rPr>
          <w:rFonts w:ascii="Cambria" w:hAnsi="Cambria"/>
        </w:rPr>
        <w:t>efrigerator</w:t>
      </w:r>
      <w:r w:rsidR="00F34414">
        <w:rPr>
          <w:rFonts w:ascii="Cambria" w:hAnsi="Cambria"/>
        </w:rPr>
        <w:t xml:space="preserve">s </w:t>
      </w:r>
      <w:r w:rsidR="00F937B5" w:rsidRPr="00567E6A">
        <w:rPr>
          <w:rFonts w:ascii="Cambria" w:hAnsi="Cambria"/>
        </w:rPr>
        <w:t>and microwave</w:t>
      </w:r>
      <w:r w:rsidR="00F34414">
        <w:rPr>
          <w:rFonts w:ascii="Cambria" w:hAnsi="Cambria"/>
        </w:rPr>
        <w:t>s</w:t>
      </w:r>
      <w:r w:rsidR="00F937B5" w:rsidRPr="00567E6A">
        <w:rPr>
          <w:rFonts w:ascii="Cambria" w:hAnsi="Cambria"/>
        </w:rPr>
        <w:t>.</w:t>
      </w:r>
    </w:p>
    <w:p w14:paraId="16AEBFB3" w14:textId="77777777" w:rsidR="00F937B5" w:rsidRPr="00567E6A" w:rsidRDefault="00F937B5" w:rsidP="00F937B5">
      <w:pPr>
        <w:pStyle w:val="NoSpacing"/>
        <w:ind w:left="720"/>
        <w:rPr>
          <w:rFonts w:ascii="Cambria" w:hAnsi="Cambria"/>
        </w:rPr>
      </w:pPr>
    </w:p>
    <w:p w14:paraId="48FCE1DC" w14:textId="3321C3B3" w:rsidR="00F937B5" w:rsidRDefault="00F937B5" w:rsidP="009E649B">
      <w:pPr>
        <w:pStyle w:val="NoSpacing"/>
        <w:rPr>
          <w:rFonts w:ascii="Cambria" w:hAnsi="Cambria"/>
        </w:rPr>
      </w:pPr>
      <w:r w:rsidRPr="00567E6A">
        <w:rPr>
          <w:rFonts w:ascii="Cambria" w:hAnsi="Cambria"/>
        </w:rPr>
        <w:t xml:space="preserve">For directions </w:t>
      </w:r>
      <w:r w:rsidR="009E649B">
        <w:rPr>
          <w:rFonts w:ascii="Cambria" w:hAnsi="Cambria"/>
        </w:rPr>
        <w:t xml:space="preserve">to the Tampa </w:t>
      </w:r>
      <w:r w:rsidR="004D5936">
        <w:rPr>
          <w:rFonts w:ascii="Cambria" w:hAnsi="Cambria"/>
        </w:rPr>
        <w:t xml:space="preserve">Bay </w:t>
      </w:r>
      <w:r w:rsidR="009E649B">
        <w:rPr>
          <w:rFonts w:ascii="Cambria" w:hAnsi="Cambria"/>
        </w:rPr>
        <w:t>Regional Campus p</w:t>
      </w:r>
      <w:r w:rsidRPr="00567E6A">
        <w:rPr>
          <w:rFonts w:ascii="Cambria" w:hAnsi="Cambria"/>
        </w:rPr>
        <w:t>lease go to</w:t>
      </w:r>
      <w:r w:rsidR="009E649B">
        <w:rPr>
          <w:rFonts w:ascii="Cambria" w:hAnsi="Cambria"/>
        </w:rPr>
        <w:t>:</w:t>
      </w:r>
    </w:p>
    <w:p w14:paraId="7242B202" w14:textId="77777777" w:rsidR="00F34414" w:rsidRDefault="00F34414" w:rsidP="009E649B">
      <w:pPr>
        <w:pStyle w:val="NoSpacing"/>
      </w:pPr>
    </w:p>
    <w:p w14:paraId="287198BA" w14:textId="21CB2E3D" w:rsidR="009E649B" w:rsidRDefault="00AB0E52" w:rsidP="009E649B">
      <w:pPr>
        <w:pStyle w:val="NoSpacing"/>
        <w:rPr>
          <w:rFonts w:ascii="Cambria" w:hAnsi="Cambria"/>
        </w:rPr>
      </w:pPr>
      <w:hyperlink r:id="rId15" w:history="1">
        <w:r w:rsidR="00B3150E" w:rsidRPr="00D71EE7">
          <w:rPr>
            <w:rStyle w:val="Hyperlink"/>
          </w:rPr>
          <w:t>https://www.nova.edu/tampa/about/directions.html</w:t>
        </w:r>
      </w:hyperlink>
    </w:p>
    <w:p w14:paraId="35649452" w14:textId="77777777" w:rsidR="008036F6" w:rsidRDefault="008036F6" w:rsidP="008036F6">
      <w:pPr>
        <w:pStyle w:val="NormalWeb"/>
        <w:shd w:val="clear" w:color="auto" w:fill="FFFFFF"/>
        <w:spacing w:before="0" w:beforeAutospacing="0" w:after="0" w:afterAutospacing="0"/>
        <w:rPr>
          <w:rFonts w:ascii="Cambria" w:hAnsi="Cambria"/>
        </w:rPr>
      </w:pPr>
      <w:r>
        <w:rPr>
          <w:rFonts w:ascii="Cambria" w:hAnsi="Cambria"/>
        </w:rPr>
        <w:t xml:space="preserve"> </w:t>
      </w:r>
    </w:p>
    <w:p w14:paraId="3C410BB1" w14:textId="5FC4A223" w:rsidR="008036F6" w:rsidRPr="00F34414" w:rsidRDefault="008036F6" w:rsidP="008036F6">
      <w:pPr>
        <w:pStyle w:val="NormalWeb"/>
        <w:shd w:val="clear" w:color="auto" w:fill="FFFFFF"/>
        <w:spacing w:before="0" w:beforeAutospacing="0" w:after="0" w:afterAutospacing="0"/>
        <w:rPr>
          <w:rFonts w:ascii="Cambria" w:hAnsi="Cambria" w:cs="Calibri"/>
          <w:sz w:val="22"/>
          <w:szCs w:val="22"/>
        </w:rPr>
      </w:pPr>
      <w:r w:rsidRPr="00F34414">
        <w:rPr>
          <w:rFonts w:ascii="Cambria" w:hAnsi="Cambria"/>
          <w:sz w:val="22"/>
          <w:szCs w:val="22"/>
        </w:rPr>
        <w:t xml:space="preserve">Area hotels are listed here </w:t>
      </w:r>
      <w:r w:rsidRPr="00F34414">
        <w:rPr>
          <w:rFonts w:ascii="Cambria" w:hAnsi="Cambria" w:cs="Calibri"/>
          <w:sz w:val="22"/>
          <w:szCs w:val="22"/>
          <w:bdr w:val="none" w:sz="0" w:space="0" w:color="auto" w:frame="1"/>
        </w:rPr>
        <w:t>(please select  “Clearwater” from the dropdown menu):</w:t>
      </w:r>
    </w:p>
    <w:p w14:paraId="266A46CA" w14:textId="77777777" w:rsidR="008036F6" w:rsidRDefault="008036F6" w:rsidP="008036F6">
      <w:pPr>
        <w:pStyle w:val="NormalWeb"/>
        <w:shd w:val="clear" w:color="auto" w:fill="FFFFFF"/>
        <w:spacing w:before="0" w:beforeAutospacing="0" w:after="0" w:afterAutospacing="0"/>
        <w:rPr>
          <w:rFonts w:ascii="Calibri" w:hAnsi="Calibri" w:cs="Calibri"/>
          <w:color w:val="201F1E"/>
          <w:sz w:val="22"/>
          <w:szCs w:val="22"/>
        </w:rPr>
      </w:pPr>
      <w:r>
        <w:rPr>
          <w:rFonts w:ascii="Arial Narrow" w:hAnsi="Arial Narrow" w:cs="Calibri"/>
          <w:color w:val="002060"/>
          <w:sz w:val="20"/>
          <w:szCs w:val="20"/>
          <w:bdr w:val="none" w:sz="0" w:space="0" w:color="auto" w:frame="1"/>
        </w:rPr>
        <w:t> </w:t>
      </w:r>
    </w:p>
    <w:p w14:paraId="6BDDAA37" w14:textId="0862CAA5" w:rsidR="004D5936" w:rsidRPr="00567E6A" w:rsidRDefault="00AB0E52" w:rsidP="008036F6">
      <w:pPr>
        <w:pStyle w:val="NormalWeb"/>
        <w:shd w:val="clear" w:color="auto" w:fill="FFFFFF"/>
        <w:spacing w:before="0" w:beforeAutospacing="0" w:after="0" w:afterAutospacing="0"/>
        <w:rPr>
          <w:rFonts w:ascii="Cambria" w:hAnsi="Cambria"/>
        </w:rPr>
      </w:pPr>
      <w:hyperlink r:id="rId16" w:tgtFrame="_blank" w:tooltip="Original URL: https://www.nova.edu/travel/hotels.html. Click or tap if you trust this link." w:history="1">
        <w:r w:rsidR="008036F6">
          <w:rPr>
            <w:rStyle w:val="Hyperlink"/>
            <w:rFonts w:ascii="Calibri" w:hAnsi="Calibri" w:cs="Calibri"/>
            <w:sz w:val="22"/>
            <w:szCs w:val="22"/>
            <w:bdr w:val="none" w:sz="0" w:space="0" w:color="auto" w:frame="1"/>
          </w:rPr>
          <w:t>https://www.nova.edu/travel/hotels.html</w:t>
        </w:r>
      </w:hyperlink>
    </w:p>
    <w:sectPr w:rsidR="004D5936" w:rsidRPr="00567E6A" w:rsidSect="00624AD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49EA6" w14:textId="77777777" w:rsidR="00624AD5" w:rsidRDefault="00624AD5" w:rsidP="000B1D19">
      <w:r>
        <w:separator/>
      </w:r>
    </w:p>
  </w:endnote>
  <w:endnote w:type="continuationSeparator" w:id="0">
    <w:p w14:paraId="6B676D05" w14:textId="77777777" w:rsidR="00624AD5" w:rsidRDefault="00624AD5" w:rsidP="000B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070491"/>
      <w:docPartObj>
        <w:docPartGallery w:val="Page Numbers (Bottom of Page)"/>
        <w:docPartUnique/>
      </w:docPartObj>
    </w:sdtPr>
    <w:sdtEndPr>
      <w:rPr>
        <w:noProof/>
      </w:rPr>
    </w:sdtEndPr>
    <w:sdtContent>
      <w:p w14:paraId="348957CE" w14:textId="4DB89090" w:rsidR="00624AD5" w:rsidRDefault="00624AD5">
        <w:pPr>
          <w:pStyle w:val="Footer"/>
          <w:jc w:val="right"/>
        </w:pPr>
        <w:r>
          <w:fldChar w:fldCharType="begin"/>
        </w:r>
        <w:r>
          <w:instrText xml:space="preserve"> PAGE   \* MERGEFORMAT </w:instrText>
        </w:r>
        <w:r>
          <w:fldChar w:fldCharType="separate"/>
        </w:r>
        <w:r w:rsidR="009C032F">
          <w:rPr>
            <w:noProof/>
          </w:rPr>
          <w:t>1</w:t>
        </w:r>
        <w:r>
          <w:rPr>
            <w:noProof/>
          </w:rPr>
          <w:fldChar w:fldCharType="end"/>
        </w:r>
      </w:p>
    </w:sdtContent>
  </w:sdt>
  <w:p w14:paraId="13FA5A32" w14:textId="77777777" w:rsidR="00624AD5" w:rsidRDefault="00624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9757" w14:textId="77777777" w:rsidR="00624AD5" w:rsidRDefault="00624AD5" w:rsidP="000B1D19">
      <w:r>
        <w:separator/>
      </w:r>
    </w:p>
  </w:footnote>
  <w:footnote w:type="continuationSeparator" w:id="0">
    <w:p w14:paraId="28C89D5E" w14:textId="77777777" w:rsidR="00624AD5" w:rsidRDefault="00624AD5" w:rsidP="000B1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599C" w14:textId="77777777" w:rsidR="009C032F" w:rsidRDefault="009C032F">
    <w:pPr>
      <w:pStyle w:val="Header"/>
    </w:pPr>
    <w:r>
      <w:t xml:space="preserve">Cardiovascular Sonography </w:t>
    </w:r>
  </w:p>
  <w:p w14:paraId="77A51B53" w14:textId="732C6A56" w:rsidR="00624AD5" w:rsidRDefault="00624AD5">
    <w:pPr>
      <w:pStyle w:val="Header"/>
    </w:pPr>
    <w:r>
      <w:t xml:space="preserve">Orientation </w:t>
    </w:r>
    <w:r w:rsidR="00A408CF">
      <w:t>FAQ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896"/>
    <w:multiLevelType w:val="hybridMultilevel"/>
    <w:tmpl w:val="E84E8B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5">
      <w:start w:val="1"/>
      <w:numFmt w:val="bullet"/>
      <w:lvlText w:val=""/>
      <w:lvlJc w:val="left"/>
      <w:pPr>
        <w:ind w:left="1800" w:hanging="360"/>
      </w:pPr>
      <w:rPr>
        <w:rFonts w:ascii="Wingdings" w:hAnsi="Wingdings" w:hint="default"/>
      </w:rPr>
    </w:lvl>
    <w:lvl w:ilvl="5" w:tplc="04090001">
      <w:start w:val="1"/>
      <w:numFmt w:val="bullet"/>
      <w:lvlText w:val=""/>
      <w:lvlJc w:val="left"/>
      <w:pPr>
        <w:ind w:left="2520" w:hanging="360"/>
      </w:pPr>
      <w:rPr>
        <w:rFonts w:ascii="Symbol" w:hAnsi="Symbol"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0AF16F21"/>
    <w:multiLevelType w:val="hybridMultilevel"/>
    <w:tmpl w:val="1FA674D6"/>
    <w:lvl w:ilvl="0" w:tplc="8848DBE2">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51085"/>
    <w:multiLevelType w:val="multilevel"/>
    <w:tmpl w:val="C6A4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00999"/>
    <w:multiLevelType w:val="hybridMultilevel"/>
    <w:tmpl w:val="D72A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B180C"/>
    <w:multiLevelType w:val="hybridMultilevel"/>
    <w:tmpl w:val="99480B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E53470"/>
    <w:multiLevelType w:val="hybridMultilevel"/>
    <w:tmpl w:val="05640FC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A9104E"/>
    <w:multiLevelType w:val="hybridMultilevel"/>
    <w:tmpl w:val="D60AF0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43396B"/>
    <w:multiLevelType w:val="hybridMultilevel"/>
    <w:tmpl w:val="68FC122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C51EC5"/>
    <w:multiLevelType w:val="multilevel"/>
    <w:tmpl w:val="56A6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168F9"/>
    <w:multiLevelType w:val="hybridMultilevel"/>
    <w:tmpl w:val="A4E8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2467C"/>
    <w:multiLevelType w:val="hybridMultilevel"/>
    <w:tmpl w:val="7F987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E47AA0"/>
    <w:multiLevelType w:val="hybridMultilevel"/>
    <w:tmpl w:val="1B9A5E74"/>
    <w:lvl w:ilvl="0" w:tplc="8848DBE2">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3180C06"/>
    <w:multiLevelType w:val="hybridMultilevel"/>
    <w:tmpl w:val="A300EA7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6000BF4"/>
    <w:multiLevelType w:val="hybridMultilevel"/>
    <w:tmpl w:val="AFFABE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A1464F"/>
    <w:multiLevelType w:val="hybridMultilevel"/>
    <w:tmpl w:val="0E3EE3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84F4D"/>
    <w:multiLevelType w:val="hybridMultilevel"/>
    <w:tmpl w:val="72220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15:restartNumberingAfterBreak="0">
    <w:nsid w:val="62AE69FA"/>
    <w:multiLevelType w:val="hybridMultilevel"/>
    <w:tmpl w:val="B6D497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3940E2"/>
    <w:multiLevelType w:val="hybridMultilevel"/>
    <w:tmpl w:val="C4D6F89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6A201B7B"/>
    <w:multiLevelType w:val="hybridMultilevel"/>
    <w:tmpl w:val="2C54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F01C5"/>
    <w:multiLevelType w:val="hybridMultilevel"/>
    <w:tmpl w:val="3A76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C1015"/>
    <w:multiLevelType w:val="hybridMultilevel"/>
    <w:tmpl w:val="37228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DF0A68"/>
    <w:multiLevelType w:val="multilevel"/>
    <w:tmpl w:val="C2C2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B32CF6"/>
    <w:multiLevelType w:val="hybridMultilevel"/>
    <w:tmpl w:val="99967682"/>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23" w15:restartNumberingAfterBreak="0">
    <w:nsid w:val="7D045F96"/>
    <w:multiLevelType w:val="hybridMultilevel"/>
    <w:tmpl w:val="85BCE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681908"/>
    <w:multiLevelType w:val="hybridMultilevel"/>
    <w:tmpl w:val="FA6C8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1"/>
  </w:num>
  <w:num w:numId="3">
    <w:abstractNumId w:val="8"/>
  </w:num>
  <w:num w:numId="4">
    <w:abstractNumId w:val="22"/>
  </w:num>
  <w:num w:numId="5">
    <w:abstractNumId w:val="9"/>
  </w:num>
  <w:num w:numId="6">
    <w:abstractNumId w:val="19"/>
  </w:num>
  <w:num w:numId="7">
    <w:abstractNumId w:val="15"/>
  </w:num>
  <w:num w:numId="8">
    <w:abstractNumId w:val="6"/>
  </w:num>
  <w:num w:numId="9">
    <w:abstractNumId w:val="12"/>
  </w:num>
  <w:num w:numId="10">
    <w:abstractNumId w:val="7"/>
  </w:num>
  <w:num w:numId="11">
    <w:abstractNumId w:val="0"/>
  </w:num>
  <w:num w:numId="12">
    <w:abstractNumId w:val="5"/>
  </w:num>
  <w:num w:numId="13">
    <w:abstractNumId w:val="4"/>
  </w:num>
  <w:num w:numId="14">
    <w:abstractNumId w:val="20"/>
  </w:num>
  <w:num w:numId="15">
    <w:abstractNumId w:val="24"/>
  </w:num>
  <w:num w:numId="16">
    <w:abstractNumId w:val="1"/>
  </w:num>
  <w:num w:numId="17">
    <w:abstractNumId w:val="11"/>
  </w:num>
  <w:num w:numId="18">
    <w:abstractNumId w:val="13"/>
  </w:num>
  <w:num w:numId="19">
    <w:abstractNumId w:val="23"/>
  </w:num>
  <w:num w:numId="20">
    <w:abstractNumId w:val="16"/>
  </w:num>
  <w:num w:numId="21">
    <w:abstractNumId w:val="3"/>
  </w:num>
  <w:num w:numId="22">
    <w:abstractNumId w:val="18"/>
  </w:num>
  <w:num w:numId="23">
    <w:abstractNumId w:val="17"/>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4C"/>
    <w:rsid w:val="00000303"/>
    <w:rsid w:val="00037DFF"/>
    <w:rsid w:val="00053492"/>
    <w:rsid w:val="000865E7"/>
    <w:rsid w:val="000A5FB3"/>
    <w:rsid w:val="000B1D19"/>
    <w:rsid w:val="000B724C"/>
    <w:rsid w:val="000E5802"/>
    <w:rsid w:val="00113967"/>
    <w:rsid w:val="001C4FD4"/>
    <w:rsid w:val="001F2B29"/>
    <w:rsid w:val="00206B2E"/>
    <w:rsid w:val="0021485E"/>
    <w:rsid w:val="002431B6"/>
    <w:rsid w:val="0025785B"/>
    <w:rsid w:val="0028595B"/>
    <w:rsid w:val="002B2EF0"/>
    <w:rsid w:val="002E29F4"/>
    <w:rsid w:val="002E5E2F"/>
    <w:rsid w:val="00315A08"/>
    <w:rsid w:val="00317829"/>
    <w:rsid w:val="00320F30"/>
    <w:rsid w:val="00326C5A"/>
    <w:rsid w:val="0037301F"/>
    <w:rsid w:val="003B768E"/>
    <w:rsid w:val="003C529D"/>
    <w:rsid w:val="003D23C8"/>
    <w:rsid w:val="003E0DF3"/>
    <w:rsid w:val="003E1084"/>
    <w:rsid w:val="003F3B14"/>
    <w:rsid w:val="003F5DDA"/>
    <w:rsid w:val="004239ED"/>
    <w:rsid w:val="00431140"/>
    <w:rsid w:val="00445B94"/>
    <w:rsid w:val="00452161"/>
    <w:rsid w:val="00466FC7"/>
    <w:rsid w:val="004759F9"/>
    <w:rsid w:val="004C0DFC"/>
    <w:rsid w:val="004D4B98"/>
    <w:rsid w:val="004D5936"/>
    <w:rsid w:val="004E65FA"/>
    <w:rsid w:val="004E6A43"/>
    <w:rsid w:val="005301CD"/>
    <w:rsid w:val="0053337A"/>
    <w:rsid w:val="00555F76"/>
    <w:rsid w:val="00557085"/>
    <w:rsid w:val="00567E6A"/>
    <w:rsid w:val="00580E69"/>
    <w:rsid w:val="0058370A"/>
    <w:rsid w:val="005A7A76"/>
    <w:rsid w:val="005C3CED"/>
    <w:rsid w:val="005F6F89"/>
    <w:rsid w:val="00600844"/>
    <w:rsid w:val="00624AD5"/>
    <w:rsid w:val="006866FC"/>
    <w:rsid w:val="006C54BE"/>
    <w:rsid w:val="00723FF6"/>
    <w:rsid w:val="00731CB5"/>
    <w:rsid w:val="00767DFD"/>
    <w:rsid w:val="007A6D14"/>
    <w:rsid w:val="008036F6"/>
    <w:rsid w:val="0084480F"/>
    <w:rsid w:val="00866BA1"/>
    <w:rsid w:val="008A1B92"/>
    <w:rsid w:val="008D43FE"/>
    <w:rsid w:val="008E36A3"/>
    <w:rsid w:val="0090109F"/>
    <w:rsid w:val="00910961"/>
    <w:rsid w:val="00916997"/>
    <w:rsid w:val="009808BA"/>
    <w:rsid w:val="00980CED"/>
    <w:rsid w:val="009817D5"/>
    <w:rsid w:val="00987972"/>
    <w:rsid w:val="009916C8"/>
    <w:rsid w:val="009943E5"/>
    <w:rsid w:val="009B607B"/>
    <w:rsid w:val="009C032F"/>
    <w:rsid w:val="009C5709"/>
    <w:rsid w:val="009E374C"/>
    <w:rsid w:val="009E649B"/>
    <w:rsid w:val="00A03C7E"/>
    <w:rsid w:val="00A35A6D"/>
    <w:rsid w:val="00A408CF"/>
    <w:rsid w:val="00A40BC2"/>
    <w:rsid w:val="00A526D8"/>
    <w:rsid w:val="00A70AF2"/>
    <w:rsid w:val="00AB0E52"/>
    <w:rsid w:val="00AC542F"/>
    <w:rsid w:val="00AE1E72"/>
    <w:rsid w:val="00AE7BA8"/>
    <w:rsid w:val="00B24857"/>
    <w:rsid w:val="00B3148A"/>
    <w:rsid w:val="00B3150E"/>
    <w:rsid w:val="00B3424E"/>
    <w:rsid w:val="00B5443B"/>
    <w:rsid w:val="00B575E3"/>
    <w:rsid w:val="00B7041D"/>
    <w:rsid w:val="00B76554"/>
    <w:rsid w:val="00B86D08"/>
    <w:rsid w:val="00B9501A"/>
    <w:rsid w:val="00C11AD0"/>
    <w:rsid w:val="00C25B4A"/>
    <w:rsid w:val="00C8393D"/>
    <w:rsid w:val="00CA1A03"/>
    <w:rsid w:val="00CB0567"/>
    <w:rsid w:val="00CC6228"/>
    <w:rsid w:val="00CD1198"/>
    <w:rsid w:val="00CD5578"/>
    <w:rsid w:val="00CD6301"/>
    <w:rsid w:val="00DA235E"/>
    <w:rsid w:val="00DD133F"/>
    <w:rsid w:val="00DF49EE"/>
    <w:rsid w:val="00DF6E06"/>
    <w:rsid w:val="00E002A4"/>
    <w:rsid w:val="00E11243"/>
    <w:rsid w:val="00E2243F"/>
    <w:rsid w:val="00E25599"/>
    <w:rsid w:val="00EB6EAB"/>
    <w:rsid w:val="00F34414"/>
    <w:rsid w:val="00F46495"/>
    <w:rsid w:val="00F47F0F"/>
    <w:rsid w:val="00F51A1B"/>
    <w:rsid w:val="00F638A9"/>
    <w:rsid w:val="00F73BEA"/>
    <w:rsid w:val="00F937B5"/>
    <w:rsid w:val="00FB2EE3"/>
    <w:rsid w:val="00F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6B09"/>
  <w15:chartTrackingRefBased/>
  <w15:docId w15:val="{ED9F5E25-4DA9-4B03-8913-19778A41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24C"/>
    <w:pPr>
      <w:spacing w:after="0" w:line="240" w:lineRule="auto"/>
    </w:pPr>
    <w:rPr>
      <w:rFonts w:ascii="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24C"/>
    <w:pPr>
      <w:spacing w:before="100" w:beforeAutospacing="1" w:after="100" w:afterAutospacing="1"/>
    </w:pPr>
    <w:rPr>
      <w:rFonts w:ascii="Times New Roman" w:eastAsia="Times New Roman" w:hAnsi="Times New Roman"/>
      <w:lang w:bidi="ar-SA"/>
    </w:rPr>
  </w:style>
  <w:style w:type="character" w:styleId="Hyperlink">
    <w:name w:val="Hyperlink"/>
    <w:uiPriority w:val="99"/>
    <w:unhideWhenUsed/>
    <w:rsid w:val="00CC6228"/>
    <w:rPr>
      <w:color w:val="0000FF"/>
      <w:u w:val="single"/>
    </w:rPr>
  </w:style>
  <w:style w:type="paragraph" w:styleId="NoSpacing">
    <w:name w:val="No Spacing"/>
    <w:uiPriority w:val="1"/>
    <w:qFormat/>
    <w:rsid w:val="00CC622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B1D19"/>
    <w:pPr>
      <w:tabs>
        <w:tab w:val="center" w:pos="4680"/>
        <w:tab w:val="right" w:pos="9360"/>
      </w:tabs>
    </w:pPr>
  </w:style>
  <w:style w:type="character" w:customStyle="1" w:styleId="HeaderChar">
    <w:name w:val="Header Char"/>
    <w:basedOn w:val="DefaultParagraphFont"/>
    <w:link w:val="Header"/>
    <w:uiPriority w:val="99"/>
    <w:rsid w:val="000B1D19"/>
    <w:rPr>
      <w:rFonts w:ascii="Calibri" w:hAnsi="Calibri" w:cs="Times New Roman"/>
      <w:sz w:val="24"/>
      <w:szCs w:val="24"/>
      <w:lang w:bidi="en-US"/>
    </w:rPr>
  </w:style>
  <w:style w:type="paragraph" w:styleId="Footer">
    <w:name w:val="footer"/>
    <w:basedOn w:val="Normal"/>
    <w:link w:val="FooterChar"/>
    <w:uiPriority w:val="99"/>
    <w:unhideWhenUsed/>
    <w:rsid w:val="000B1D19"/>
    <w:pPr>
      <w:tabs>
        <w:tab w:val="center" w:pos="4680"/>
        <w:tab w:val="right" w:pos="9360"/>
      </w:tabs>
    </w:pPr>
  </w:style>
  <w:style w:type="character" w:customStyle="1" w:styleId="FooterChar">
    <w:name w:val="Footer Char"/>
    <w:basedOn w:val="DefaultParagraphFont"/>
    <w:link w:val="Footer"/>
    <w:uiPriority w:val="99"/>
    <w:rsid w:val="000B1D19"/>
    <w:rPr>
      <w:rFonts w:ascii="Calibri" w:hAnsi="Calibri" w:cs="Times New Roman"/>
      <w:sz w:val="24"/>
      <w:szCs w:val="24"/>
      <w:lang w:bidi="en-US"/>
    </w:rPr>
  </w:style>
  <w:style w:type="paragraph" w:styleId="CommentText">
    <w:name w:val="annotation text"/>
    <w:basedOn w:val="Normal"/>
    <w:link w:val="CommentTextChar"/>
    <w:uiPriority w:val="99"/>
    <w:unhideWhenUsed/>
    <w:rsid w:val="001C4FD4"/>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1C4FD4"/>
    <w:rPr>
      <w:rFonts w:ascii="Times New Roman" w:eastAsia="Times New Roman" w:hAnsi="Times New Roman" w:cs="Times New Roman"/>
      <w:sz w:val="20"/>
      <w:szCs w:val="20"/>
    </w:rPr>
  </w:style>
  <w:style w:type="table" w:styleId="TableGrid">
    <w:name w:val="Table Grid"/>
    <w:basedOn w:val="TableNormal"/>
    <w:uiPriority w:val="59"/>
    <w:rsid w:val="001C4F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67E6A"/>
    <w:rPr>
      <w:sz w:val="16"/>
      <w:szCs w:val="16"/>
    </w:rPr>
  </w:style>
  <w:style w:type="paragraph" w:styleId="CommentSubject">
    <w:name w:val="annotation subject"/>
    <w:basedOn w:val="CommentText"/>
    <w:next w:val="CommentText"/>
    <w:link w:val="CommentSubjectChar"/>
    <w:uiPriority w:val="99"/>
    <w:semiHidden/>
    <w:unhideWhenUsed/>
    <w:rsid w:val="00567E6A"/>
    <w:rPr>
      <w:rFonts w:ascii="Calibri" w:eastAsiaTheme="minorHAnsi" w:hAnsi="Calibri"/>
      <w:b/>
      <w:bCs/>
      <w:lang w:bidi="en-US"/>
    </w:rPr>
  </w:style>
  <w:style w:type="character" w:customStyle="1" w:styleId="CommentSubjectChar">
    <w:name w:val="Comment Subject Char"/>
    <w:basedOn w:val="CommentTextChar"/>
    <w:link w:val="CommentSubject"/>
    <w:uiPriority w:val="99"/>
    <w:semiHidden/>
    <w:rsid w:val="00567E6A"/>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567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E6A"/>
    <w:rPr>
      <w:rFonts w:ascii="Segoe UI" w:hAnsi="Segoe UI" w:cs="Segoe UI"/>
      <w:sz w:val="18"/>
      <w:szCs w:val="18"/>
      <w:lang w:bidi="en-US"/>
    </w:rPr>
  </w:style>
  <w:style w:type="paragraph" w:customStyle="1" w:styleId="Default">
    <w:name w:val="Default"/>
    <w:rsid w:val="00567E6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40BC2"/>
    <w:rPr>
      <w:color w:val="954F72" w:themeColor="followedHyperlink"/>
      <w:u w:val="single"/>
    </w:rPr>
  </w:style>
  <w:style w:type="paragraph" w:styleId="ListParagraph">
    <w:name w:val="List Paragraph"/>
    <w:basedOn w:val="Normal"/>
    <w:uiPriority w:val="34"/>
    <w:qFormat/>
    <w:rsid w:val="00317829"/>
    <w:pPr>
      <w:ind w:left="720"/>
      <w:contextualSpacing/>
    </w:pPr>
  </w:style>
  <w:style w:type="character" w:customStyle="1" w:styleId="UnresolvedMention1">
    <w:name w:val="Unresolved Mention1"/>
    <w:basedOn w:val="DefaultParagraphFont"/>
    <w:uiPriority w:val="99"/>
    <w:semiHidden/>
    <w:unhideWhenUsed/>
    <w:rsid w:val="004D5936"/>
    <w:rPr>
      <w:color w:val="605E5C"/>
      <w:shd w:val="clear" w:color="auto" w:fill="E1DFDD"/>
    </w:rPr>
  </w:style>
  <w:style w:type="character" w:styleId="UnresolvedMention">
    <w:name w:val="Unresolved Mention"/>
    <w:basedOn w:val="DefaultParagraphFont"/>
    <w:uiPriority w:val="99"/>
    <w:semiHidden/>
    <w:unhideWhenUsed/>
    <w:rsid w:val="00452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6555">
      <w:bodyDiv w:val="1"/>
      <w:marLeft w:val="0"/>
      <w:marRight w:val="0"/>
      <w:marTop w:val="0"/>
      <w:marBottom w:val="0"/>
      <w:divBdr>
        <w:top w:val="none" w:sz="0" w:space="0" w:color="auto"/>
        <w:left w:val="none" w:sz="0" w:space="0" w:color="auto"/>
        <w:bottom w:val="none" w:sz="0" w:space="0" w:color="auto"/>
        <w:right w:val="none" w:sz="0" w:space="0" w:color="auto"/>
      </w:divBdr>
      <w:divsChild>
        <w:div w:id="787890754">
          <w:marLeft w:val="0"/>
          <w:marRight w:val="0"/>
          <w:marTop w:val="0"/>
          <w:marBottom w:val="0"/>
          <w:divBdr>
            <w:top w:val="none" w:sz="0" w:space="0" w:color="auto"/>
            <w:left w:val="none" w:sz="0" w:space="0" w:color="auto"/>
            <w:bottom w:val="none" w:sz="0" w:space="0" w:color="auto"/>
            <w:right w:val="none" w:sz="0" w:space="0" w:color="auto"/>
          </w:divBdr>
        </w:div>
      </w:divsChild>
    </w:div>
    <w:div w:id="675768534">
      <w:bodyDiv w:val="1"/>
      <w:marLeft w:val="0"/>
      <w:marRight w:val="0"/>
      <w:marTop w:val="0"/>
      <w:marBottom w:val="0"/>
      <w:divBdr>
        <w:top w:val="none" w:sz="0" w:space="0" w:color="auto"/>
        <w:left w:val="none" w:sz="0" w:space="0" w:color="auto"/>
        <w:bottom w:val="none" w:sz="0" w:space="0" w:color="auto"/>
        <w:right w:val="none" w:sz="0" w:space="0" w:color="auto"/>
      </w:divBdr>
    </w:div>
    <w:div w:id="957025906">
      <w:bodyDiv w:val="1"/>
      <w:marLeft w:val="0"/>
      <w:marRight w:val="0"/>
      <w:marTop w:val="0"/>
      <w:marBottom w:val="0"/>
      <w:divBdr>
        <w:top w:val="none" w:sz="0" w:space="0" w:color="auto"/>
        <w:left w:val="none" w:sz="0" w:space="0" w:color="auto"/>
        <w:bottom w:val="none" w:sz="0" w:space="0" w:color="auto"/>
        <w:right w:val="none" w:sz="0" w:space="0" w:color="auto"/>
      </w:divBdr>
    </w:div>
    <w:div w:id="988169959">
      <w:bodyDiv w:val="1"/>
      <w:marLeft w:val="0"/>
      <w:marRight w:val="0"/>
      <w:marTop w:val="0"/>
      <w:marBottom w:val="0"/>
      <w:divBdr>
        <w:top w:val="none" w:sz="0" w:space="0" w:color="auto"/>
        <w:left w:val="none" w:sz="0" w:space="0" w:color="auto"/>
        <w:bottom w:val="none" w:sz="0" w:space="0" w:color="auto"/>
        <w:right w:val="none" w:sz="0" w:space="0" w:color="auto"/>
      </w:divBdr>
    </w:div>
    <w:div w:id="1358239267">
      <w:bodyDiv w:val="1"/>
      <w:marLeft w:val="0"/>
      <w:marRight w:val="0"/>
      <w:marTop w:val="0"/>
      <w:marBottom w:val="0"/>
      <w:divBdr>
        <w:top w:val="none" w:sz="0" w:space="0" w:color="auto"/>
        <w:left w:val="none" w:sz="0" w:space="0" w:color="auto"/>
        <w:bottom w:val="none" w:sz="0" w:space="0" w:color="auto"/>
        <w:right w:val="none" w:sz="0" w:space="0" w:color="auto"/>
      </w:divBdr>
      <w:divsChild>
        <w:div w:id="800148876">
          <w:marLeft w:val="0"/>
          <w:marRight w:val="0"/>
          <w:marTop w:val="0"/>
          <w:marBottom w:val="0"/>
          <w:divBdr>
            <w:top w:val="none" w:sz="0" w:space="0" w:color="auto"/>
            <w:left w:val="none" w:sz="0" w:space="0" w:color="auto"/>
            <w:bottom w:val="none" w:sz="0" w:space="0" w:color="auto"/>
            <w:right w:val="none" w:sz="0" w:space="0" w:color="auto"/>
          </w:divBdr>
        </w:div>
        <w:div w:id="492837818">
          <w:marLeft w:val="0"/>
          <w:marRight w:val="0"/>
          <w:marTop w:val="0"/>
          <w:marBottom w:val="0"/>
          <w:divBdr>
            <w:top w:val="none" w:sz="0" w:space="0" w:color="auto"/>
            <w:left w:val="none" w:sz="0" w:space="0" w:color="auto"/>
            <w:bottom w:val="none" w:sz="0" w:space="0" w:color="auto"/>
            <w:right w:val="none" w:sz="0" w:space="0" w:color="auto"/>
          </w:divBdr>
        </w:div>
      </w:divsChild>
    </w:div>
    <w:div w:id="1600403400">
      <w:bodyDiv w:val="1"/>
      <w:marLeft w:val="0"/>
      <w:marRight w:val="0"/>
      <w:marTop w:val="0"/>
      <w:marBottom w:val="0"/>
      <w:divBdr>
        <w:top w:val="none" w:sz="0" w:space="0" w:color="auto"/>
        <w:left w:val="none" w:sz="0" w:space="0" w:color="auto"/>
        <w:bottom w:val="none" w:sz="0" w:space="0" w:color="auto"/>
        <w:right w:val="none" w:sz="0" w:space="0" w:color="auto"/>
      </w:divBdr>
    </w:div>
    <w:div w:id="1659915961">
      <w:bodyDiv w:val="1"/>
      <w:marLeft w:val="0"/>
      <w:marRight w:val="0"/>
      <w:marTop w:val="0"/>
      <w:marBottom w:val="0"/>
      <w:divBdr>
        <w:top w:val="none" w:sz="0" w:space="0" w:color="auto"/>
        <w:left w:val="none" w:sz="0" w:space="0" w:color="auto"/>
        <w:bottom w:val="none" w:sz="0" w:space="0" w:color="auto"/>
        <w:right w:val="none" w:sz="0" w:space="0" w:color="auto"/>
      </w:divBdr>
    </w:div>
    <w:div w:id="1935161535">
      <w:bodyDiv w:val="1"/>
      <w:marLeft w:val="0"/>
      <w:marRight w:val="0"/>
      <w:marTop w:val="0"/>
      <w:marBottom w:val="0"/>
      <w:divBdr>
        <w:top w:val="none" w:sz="0" w:space="0" w:color="auto"/>
        <w:left w:val="none" w:sz="0" w:space="0" w:color="auto"/>
        <w:bottom w:val="none" w:sz="0" w:space="0" w:color="auto"/>
        <w:right w:val="none" w:sz="0" w:space="0" w:color="auto"/>
      </w:divBdr>
    </w:div>
    <w:div w:id="195370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park.nupark.com/v2/Portal/Login?ReturnUrl=%2Fv2%2FPortal" TargetMode="External"/><Relationship Id="rId13" Type="http://schemas.openxmlformats.org/officeDocument/2006/relationships/hyperlink" Target="http://www.nova.edu/chcs/studentaffairs/index.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va.edu/resources/nsuidentity.html" TargetMode="External"/><Relationship Id="rId12" Type="http://schemas.openxmlformats.org/officeDocument/2006/relationships/hyperlink" Target="http://www.nova.edu/smc/health_insurance.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am01.safelinks.protection.outlook.com/?url=https%3A%2F%2Fwww.nova.edu%2Ftravel%2Fhotels.html&amp;data=02%7C01%7Cyoders%40nova.edu%7C6d7452c9f9694eb270ea08d7a6b0f40e%7C2c2b2d312e3e4df1b571fb37c042ff1b%7C0%7C0%7C637161151244249380&amp;sdata=2r%2B6JESAbo9QbhDJ2ubgZvpoztAHGBkfOWinW%2BwPvQ0%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ubooks.bncollege.com/course-material/course-finder" TargetMode="External"/><Relationship Id="rId5" Type="http://schemas.openxmlformats.org/officeDocument/2006/relationships/footnotes" Target="footnotes.xml"/><Relationship Id="rId15" Type="http://schemas.openxmlformats.org/officeDocument/2006/relationships/hyperlink" Target="https://www.nova.edu/tampa/about/directions.html" TargetMode="External"/><Relationship Id="rId10" Type="http://schemas.openxmlformats.org/officeDocument/2006/relationships/hyperlink" Target="https://healthsciences.nova.edu/healthsciences/cardiovascular/orientatio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su.fashionsealhealthcare.com/" TargetMode="External"/><Relationship Id="rId14" Type="http://schemas.openxmlformats.org/officeDocument/2006/relationships/hyperlink" Target="https://www.nova.edu/tampa/abou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Leonard</dc:creator>
  <cp:keywords/>
  <dc:description/>
  <cp:lastModifiedBy>Samuel Yoders</cp:lastModifiedBy>
  <cp:revision>6</cp:revision>
  <cp:lastPrinted>2018-03-13T13:23:00Z</cp:lastPrinted>
  <dcterms:created xsi:type="dcterms:W3CDTF">2021-04-14T23:31:00Z</dcterms:created>
  <dcterms:modified xsi:type="dcterms:W3CDTF">2022-03-22T21:09:00Z</dcterms:modified>
</cp:coreProperties>
</file>